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3F719" w14:textId="77777777" w:rsidR="006F3E4F" w:rsidRPr="009E7123" w:rsidRDefault="006F3E4F" w:rsidP="006F3E4F">
      <w:pPr>
        <w:pStyle w:val="Adresaprjemcu"/>
        <w:tabs>
          <w:tab w:val="left" w:pos="3600"/>
        </w:tabs>
        <w:rPr>
          <w:highlight w:val="yellow"/>
          <w:lang w:val="sk-SK"/>
        </w:rPr>
      </w:pPr>
    </w:p>
    <w:p w14:paraId="3CAB3966" w14:textId="16E6C964" w:rsidR="006F3E4F" w:rsidRPr="00842B1B" w:rsidRDefault="006F3E4F" w:rsidP="006F3E4F">
      <w:pPr>
        <w:pStyle w:val="Dtum"/>
        <w:tabs>
          <w:tab w:val="left" w:pos="2835"/>
          <w:tab w:val="left" w:pos="5387"/>
          <w:tab w:val="left" w:pos="7938"/>
        </w:tabs>
        <w:spacing w:before="0" w:after="0"/>
        <w:rPr>
          <w:rFonts w:asciiTheme="minorHAnsi" w:hAnsiTheme="minorHAnsi" w:cstheme="minorHAnsi"/>
          <w:b/>
          <w:sz w:val="22"/>
          <w:szCs w:val="20"/>
          <w:lang w:val="sk-SK"/>
        </w:rPr>
      </w:pPr>
    </w:p>
    <w:p w14:paraId="0FC5C431" w14:textId="2EC8C5D0" w:rsidR="00A875BE" w:rsidRPr="00842B1B" w:rsidRDefault="00FF05CD" w:rsidP="00A875BE">
      <w:pPr>
        <w:pStyle w:val="Dtum"/>
        <w:tabs>
          <w:tab w:val="left" w:pos="2835"/>
          <w:tab w:val="left" w:pos="5387"/>
          <w:tab w:val="left" w:pos="7938"/>
        </w:tabs>
        <w:spacing w:before="0" w:after="0"/>
        <w:rPr>
          <w:rFonts w:asciiTheme="minorHAnsi" w:hAnsiTheme="minorHAnsi" w:cstheme="minorHAnsi"/>
          <w:b/>
          <w:sz w:val="22"/>
          <w:szCs w:val="20"/>
          <w:lang w:val="sk-SK"/>
        </w:rPr>
      </w:pPr>
      <w:r w:rsidRPr="00842B1B">
        <w:rPr>
          <w:rFonts w:cstheme="minorHAnsi"/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0" wp14:anchorId="3B54AD83" wp14:editId="76A6D358">
                <wp:simplePos x="0" y="0"/>
                <wp:positionH relativeFrom="margin">
                  <wp:posOffset>3377565</wp:posOffset>
                </wp:positionH>
                <wp:positionV relativeFrom="page">
                  <wp:posOffset>1358900</wp:posOffset>
                </wp:positionV>
                <wp:extent cx="2387600" cy="755015"/>
                <wp:effectExtent l="0" t="0" r="0" b="6985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1184A1" w14:textId="77777777" w:rsidR="000C3675" w:rsidRDefault="000C3675" w:rsidP="00DD54D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14:paraId="5619F67F" w14:textId="77777777" w:rsidR="000C3675" w:rsidRPr="00377677" w:rsidRDefault="000C3675" w:rsidP="00DD54D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7767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podľa rozdeľovníka</w:t>
                            </w:r>
                          </w:p>
                          <w:p w14:paraId="3D124718" w14:textId="77777777" w:rsidR="000C3675" w:rsidRPr="0092279F" w:rsidRDefault="000C3675" w:rsidP="00DD54D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54AD83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margin-left:265.95pt;margin-top:107pt;width:188pt;height:59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" o:allowincell="f" o:allowoverlap="f" stroked="f">
                <v:textbox>
                  <w:txbxContent>
                    <w:p w14:paraId="571184A1" w14:textId="77777777" w:rsidR="000C3675" w:rsidRDefault="000C3675" w:rsidP="00DD54D2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</w:p>
                    <w:p w14:paraId="5619F67F" w14:textId="77777777" w:rsidR="000C3675" w:rsidRPr="00377677" w:rsidRDefault="000C3675" w:rsidP="00DD54D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776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podľa rozdeľovníka</w:t>
                      </w:r>
                    </w:p>
                    <w:p w14:paraId="3D124718" w14:textId="77777777" w:rsidR="000C3675" w:rsidRPr="0092279F" w:rsidRDefault="000C3675" w:rsidP="00DD54D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31043FE1" w14:textId="77777777" w:rsidR="00A875BE" w:rsidRPr="00842B1B" w:rsidRDefault="00A875BE" w:rsidP="00A875BE">
      <w:pPr>
        <w:tabs>
          <w:tab w:val="left" w:pos="2835"/>
          <w:tab w:val="left" w:pos="5103"/>
          <w:tab w:val="left" w:pos="5387"/>
          <w:tab w:val="left" w:pos="7938"/>
        </w:tabs>
        <w:rPr>
          <w:rFonts w:eastAsia="Times New Roman" w:cstheme="minorHAnsi"/>
          <w:b/>
          <w:szCs w:val="20"/>
        </w:rPr>
      </w:pPr>
    </w:p>
    <w:p w14:paraId="0B13576F" w14:textId="77777777" w:rsidR="00A875BE" w:rsidRPr="00842B1B" w:rsidRDefault="00A875BE" w:rsidP="00A875BE">
      <w:pPr>
        <w:tabs>
          <w:tab w:val="left" w:pos="2835"/>
          <w:tab w:val="left" w:pos="5103"/>
          <w:tab w:val="left" w:pos="5387"/>
          <w:tab w:val="left" w:pos="7938"/>
        </w:tabs>
        <w:rPr>
          <w:rFonts w:eastAsia="Times New Roman" w:cstheme="minorHAnsi"/>
          <w:b/>
          <w:szCs w:val="20"/>
        </w:rPr>
      </w:pPr>
    </w:p>
    <w:p w14:paraId="000DF5C0" w14:textId="77777777" w:rsidR="00630279" w:rsidRDefault="00630279" w:rsidP="00A875BE">
      <w:pPr>
        <w:tabs>
          <w:tab w:val="left" w:pos="2835"/>
          <w:tab w:val="left" w:pos="5103"/>
          <w:tab w:val="left" w:pos="5387"/>
          <w:tab w:val="left" w:pos="7938"/>
        </w:tabs>
        <w:rPr>
          <w:rFonts w:eastAsia="Times New Roman" w:cstheme="minorHAnsi"/>
          <w:b/>
          <w:szCs w:val="20"/>
        </w:rPr>
      </w:pPr>
    </w:p>
    <w:p w14:paraId="3299719C" w14:textId="77777777" w:rsidR="00021947" w:rsidRDefault="00021947" w:rsidP="00A875BE">
      <w:pPr>
        <w:tabs>
          <w:tab w:val="left" w:pos="2835"/>
          <w:tab w:val="left" w:pos="5103"/>
          <w:tab w:val="left" w:pos="5387"/>
          <w:tab w:val="left" w:pos="7938"/>
        </w:tabs>
        <w:rPr>
          <w:rFonts w:eastAsia="Times New Roman" w:cstheme="minorHAnsi"/>
          <w:b/>
          <w:szCs w:val="20"/>
        </w:rPr>
      </w:pPr>
    </w:p>
    <w:p w14:paraId="43A8439E" w14:textId="77777777" w:rsidR="00EA3BBE" w:rsidRDefault="00EA3BBE" w:rsidP="00A875BE">
      <w:pPr>
        <w:tabs>
          <w:tab w:val="left" w:pos="2835"/>
          <w:tab w:val="left" w:pos="5103"/>
          <w:tab w:val="left" w:pos="5387"/>
          <w:tab w:val="left" w:pos="7938"/>
        </w:tabs>
        <w:rPr>
          <w:rFonts w:eastAsia="Times New Roman" w:cstheme="minorHAnsi"/>
          <w:b/>
          <w:szCs w:val="20"/>
        </w:rPr>
      </w:pPr>
    </w:p>
    <w:p w14:paraId="2936D2A0" w14:textId="77777777" w:rsidR="00F70D26" w:rsidRPr="00842B1B" w:rsidRDefault="00F70D26" w:rsidP="00A875BE">
      <w:pPr>
        <w:tabs>
          <w:tab w:val="left" w:pos="2835"/>
          <w:tab w:val="left" w:pos="5103"/>
          <w:tab w:val="left" w:pos="5387"/>
          <w:tab w:val="left" w:pos="7938"/>
        </w:tabs>
        <w:rPr>
          <w:rFonts w:eastAsia="Times New Roman" w:cstheme="minorHAnsi"/>
          <w:b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2977"/>
        <w:gridCol w:w="2513"/>
        <w:gridCol w:w="1173"/>
      </w:tblGrid>
      <w:tr w:rsidR="00036AE6" w:rsidRPr="00036AE6" w14:paraId="04EADCDB" w14:textId="77777777" w:rsidTr="00BC23B0">
        <w:trPr>
          <w:trHeight w:val="297"/>
        </w:trPr>
        <w:tc>
          <w:tcPr>
            <w:tcW w:w="2410" w:type="dxa"/>
          </w:tcPr>
          <w:p w14:paraId="373B0FE1" w14:textId="77777777" w:rsidR="00A875BE" w:rsidRPr="00036AE6" w:rsidRDefault="00A875BE" w:rsidP="00AF29B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6A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Váš list číslo/zo dňa</w:t>
            </w:r>
          </w:p>
        </w:tc>
        <w:tc>
          <w:tcPr>
            <w:tcW w:w="2977" w:type="dxa"/>
          </w:tcPr>
          <w:p w14:paraId="6FDCF6B7" w14:textId="77777777" w:rsidR="00A875BE" w:rsidRPr="00036AE6" w:rsidRDefault="00C133EE" w:rsidP="00AF29BB">
            <w:pPr>
              <w:ind w:left="-10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6A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</w:t>
            </w:r>
            <w:r w:rsidR="00A875BE" w:rsidRPr="00036A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aše číslo</w:t>
            </w:r>
          </w:p>
        </w:tc>
        <w:tc>
          <w:tcPr>
            <w:tcW w:w="2513" w:type="dxa"/>
          </w:tcPr>
          <w:p w14:paraId="0AF1AB5E" w14:textId="77777777" w:rsidR="00A875BE" w:rsidRPr="00036AE6" w:rsidRDefault="00A875BE" w:rsidP="00AF29B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6A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Vybavuje</w:t>
            </w:r>
          </w:p>
        </w:tc>
        <w:tc>
          <w:tcPr>
            <w:tcW w:w="1173" w:type="dxa"/>
          </w:tcPr>
          <w:p w14:paraId="7447E360" w14:textId="77777777" w:rsidR="00A875BE" w:rsidRPr="00036AE6" w:rsidRDefault="00A875BE" w:rsidP="00AF29B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36A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Košice</w:t>
            </w:r>
          </w:p>
        </w:tc>
      </w:tr>
      <w:tr w:rsidR="00036AE6" w:rsidRPr="00036AE6" w14:paraId="51C43B33" w14:textId="77777777" w:rsidTr="00BC23B0">
        <w:tc>
          <w:tcPr>
            <w:tcW w:w="2410" w:type="dxa"/>
          </w:tcPr>
          <w:p w14:paraId="41275E27" w14:textId="77777777" w:rsidR="00B64B0F" w:rsidRPr="00036AE6" w:rsidRDefault="00A16AB2" w:rsidP="00AF29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6AE6">
              <w:rPr>
                <w:sz w:val="20"/>
                <w:szCs w:val="20"/>
              </w:rPr>
              <w:t xml:space="preserve">              </w:t>
            </w:r>
            <w:r w:rsidRPr="00036AE6">
              <w:rPr>
                <w:rFonts w:ascii="Times New Roman" w:hAnsi="Times New Roman" w:cs="Times New Roman"/>
                <w:sz w:val="20"/>
                <w:szCs w:val="20"/>
              </w:rPr>
              <w:t xml:space="preserve"> -/-</w:t>
            </w:r>
          </w:p>
        </w:tc>
        <w:tc>
          <w:tcPr>
            <w:tcW w:w="2977" w:type="dxa"/>
          </w:tcPr>
          <w:p w14:paraId="1E53D889" w14:textId="34A147B4" w:rsidR="00A875BE" w:rsidRPr="00036AE6" w:rsidRDefault="006F2D92" w:rsidP="00AF29BB">
            <w:pPr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D92">
              <w:rPr>
                <w:rFonts w:ascii="Times New Roman" w:eastAsia="Times New Roman" w:hAnsi="Times New Roman" w:cs="Times New Roman"/>
                <w:sz w:val="20"/>
                <w:szCs w:val="20"/>
              </w:rPr>
              <w:t>6630/57/2026-20676/2026</w:t>
            </w:r>
          </w:p>
        </w:tc>
        <w:tc>
          <w:tcPr>
            <w:tcW w:w="2513" w:type="dxa"/>
          </w:tcPr>
          <w:p w14:paraId="11A6B57F" w14:textId="13767B8F" w:rsidR="00A875BE" w:rsidRPr="00036AE6" w:rsidRDefault="00E404AA" w:rsidP="00AF29BB">
            <w:pPr>
              <w:rPr>
                <w:rFonts w:ascii="Times New Roman" w:hAnsi="Times New Roman" w:cs="Times New Roman"/>
                <w:sz w:val="20"/>
              </w:rPr>
            </w:pPr>
            <w:r w:rsidRPr="00036AE6">
              <w:rPr>
                <w:rFonts w:ascii="Times New Roman" w:hAnsi="Times New Roman" w:cs="Times New Roman"/>
                <w:sz w:val="20"/>
              </w:rPr>
              <w:t>Ing. J</w:t>
            </w:r>
            <w:r w:rsidR="00C46661">
              <w:rPr>
                <w:rFonts w:ascii="Times New Roman" w:hAnsi="Times New Roman" w:cs="Times New Roman"/>
                <w:sz w:val="20"/>
              </w:rPr>
              <w:t>armila Kmecová</w:t>
            </w:r>
          </w:p>
          <w:p w14:paraId="438D85AE" w14:textId="77777777" w:rsidR="00044B17" w:rsidRPr="00036AE6" w:rsidRDefault="00044B17" w:rsidP="00AF29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74E350F" w14:textId="17D67E49" w:rsidR="00A875BE" w:rsidRPr="00036AE6" w:rsidRDefault="006F2D92" w:rsidP="00AF29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AA21F6" w:rsidRPr="00036AE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3FD8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r w:rsidR="00A01A7B" w:rsidRPr="00036AE6"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 w:rsidR="00C4666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14:paraId="7E5659E9" w14:textId="77777777" w:rsidR="00036AE6" w:rsidRPr="00036AE6" w:rsidRDefault="00036AE6" w:rsidP="00AF29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0200198" w14:textId="77777777" w:rsidR="00021947" w:rsidRPr="00036AE6" w:rsidRDefault="00021947" w:rsidP="00AF29BB">
      <w:pPr>
        <w:rPr>
          <w:rFonts w:ascii="Times New Roman" w:hAnsi="Times New Roman" w:cs="Times New Roman"/>
          <w:sz w:val="20"/>
          <w:szCs w:val="20"/>
        </w:rPr>
      </w:pPr>
    </w:p>
    <w:p w14:paraId="16EA1DE8" w14:textId="77777777" w:rsidR="00097152" w:rsidRPr="00036AE6" w:rsidRDefault="00097152" w:rsidP="00AF29BB">
      <w:pPr>
        <w:rPr>
          <w:rFonts w:ascii="Times New Roman" w:hAnsi="Times New Roman" w:cs="Times New Roman"/>
          <w:b/>
          <w:sz w:val="24"/>
          <w:szCs w:val="24"/>
        </w:rPr>
      </w:pPr>
      <w:r w:rsidRPr="00036AE6">
        <w:rPr>
          <w:rFonts w:ascii="Times New Roman" w:hAnsi="Times New Roman" w:cs="Times New Roman"/>
          <w:b/>
          <w:sz w:val="24"/>
          <w:szCs w:val="24"/>
        </w:rPr>
        <w:t>Vec</w:t>
      </w:r>
    </w:p>
    <w:p w14:paraId="6D1D9DD2" w14:textId="3CF28BAE" w:rsidR="00F05814" w:rsidRDefault="006862A0" w:rsidP="00DE2AA0">
      <w:pPr>
        <w:tabs>
          <w:tab w:val="left" w:pos="567"/>
          <w:tab w:val="left" w:pos="709"/>
          <w:tab w:val="left" w:pos="851"/>
        </w:tabs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</w:pPr>
      <w:r w:rsidRPr="00DE2AA0">
        <w:rPr>
          <w:rFonts w:ascii="Times New Roman" w:hAnsi="Times New Roman" w:cs="Times New Roman"/>
          <w:sz w:val="24"/>
          <w:szCs w:val="24"/>
          <w:u w:val="single"/>
        </w:rPr>
        <w:t>Upovedomenie</w:t>
      </w:r>
      <w:r w:rsidR="003547BA" w:rsidRPr="00DE2A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0581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3547BA" w:rsidRPr="00DE2AA0">
        <w:rPr>
          <w:rFonts w:ascii="Times New Roman" w:hAnsi="Times New Roman" w:cs="Times New Roman"/>
          <w:sz w:val="24"/>
          <w:szCs w:val="24"/>
          <w:u w:val="single"/>
        </w:rPr>
        <w:t>o</w:t>
      </w:r>
      <w:r w:rsidR="00F0581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3547BA" w:rsidRPr="00DE2AA0">
        <w:rPr>
          <w:rFonts w:ascii="Times New Roman" w:hAnsi="Times New Roman" w:cs="Times New Roman"/>
          <w:sz w:val="24"/>
          <w:szCs w:val="24"/>
          <w:u w:val="single"/>
        </w:rPr>
        <w:t>začatí</w:t>
      </w:r>
      <w:r w:rsidR="00A64365" w:rsidRPr="00DE2AA0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3547BA" w:rsidRPr="00DE2AA0">
        <w:rPr>
          <w:rFonts w:ascii="Times New Roman" w:hAnsi="Times New Roman" w:cs="Times New Roman"/>
          <w:sz w:val="24"/>
          <w:szCs w:val="24"/>
          <w:u w:val="single"/>
        </w:rPr>
        <w:t xml:space="preserve"> konania </w:t>
      </w:r>
      <w:r w:rsidR="00A64365" w:rsidRPr="00DE2A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547BA" w:rsidRPr="00DE2AA0">
        <w:rPr>
          <w:rFonts w:ascii="Times New Roman" w:hAnsi="Times New Roman" w:cs="Times New Roman"/>
          <w:sz w:val="24"/>
          <w:szCs w:val="24"/>
          <w:u w:val="single"/>
        </w:rPr>
        <w:t xml:space="preserve">vo veci </w:t>
      </w:r>
      <w:r w:rsidR="00E84C8C">
        <w:rPr>
          <w:rFonts w:ascii="Times New Roman" w:hAnsi="Times New Roman" w:cs="Times New Roman"/>
          <w:sz w:val="24"/>
          <w:szCs w:val="24"/>
          <w:u w:val="single"/>
        </w:rPr>
        <w:t xml:space="preserve"> vydania integrovaného povolenia pre prevádzku </w:t>
      </w:r>
      <w:r w:rsidR="00E84C8C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 xml:space="preserve"> „De </w:t>
      </w:r>
      <w:proofErr w:type="spellStart"/>
      <w:r w:rsidR="00E84C8C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Heus</w:t>
      </w:r>
      <w:proofErr w:type="spellEnd"/>
      <w:r w:rsidR="00E84C8C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 xml:space="preserve"> Kendice“, Kendice 146, 082 01  Kendice, okres</w:t>
      </w:r>
      <w:r w:rsidR="00225B07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: Prešov</w:t>
      </w:r>
      <w:r w:rsidR="00F05814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,</w:t>
      </w:r>
      <w:r w:rsidR="00DE2AA0" w:rsidRPr="00DE2AA0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 xml:space="preserve"> </w:t>
      </w:r>
      <w:r w:rsidR="00C0249B">
        <w:rPr>
          <w:rFonts w:ascii="Times New Roman" w:hAnsi="Times New Roman" w:cs="Times New Roman"/>
          <w:sz w:val="24"/>
          <w:szCs w:val="24"/>
          <w:u w:val="single"/>
        </w:rPr>
        <w:t>prevádzkovateľa</w:t>
      </w:r>
      <w:r w:rsidR="00225B07">
        <w:rPr>
          <w:rFonts w:ascii="Times New Roman" w:hAnsi="Times New Roman" w:cs="Times New Roman"/>
          <w:sz w:val="24"/>
          <w:szCs w:val="24"/>
          <w:u w:val="single"/>
        </w:rPr>
        <w:t xml:space="preserve">  De </w:t>
      </w:r>
      <w:proofErr w:type="spellStart"/>
      <w:r w:rsidR="00225B07">
        <w:rPr>
          <w:rFonts w:ascii="Times New Roman" w:hAnsi="Times New Roman" w:cs="Times New Roman"/>
          <w:sz w:val="24"/>
          <w:szCs w:val="24"/>
          <w:u w:val="single"/>
        </w:rPr>
        <w:t>Heus</w:t>
      </w:r>
      <w:proofErr w:type="spellEnd"/>
      <w:r w:rsidR="00225B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225B07">
        <w:rPr>
          <w:rFonts w:ascii="Times New Roman" w:hAnsi="Times New Roman" w:cs="Times New Roman"/>
          <w:sz w:val="24"/>
          <w:szCs w:val="24"/>
          <w:u w:val="single"/>
        </w:rPr>
        <w:t>s.r.o</w:t>
      </w:r>
      <w:proofErr w:type="spellEnd"/>
      <w:r w:rsidR="00225B07">
        <w:rPr>
          <w:rFonts w:ascii="Times New Roman" w:hAnsi="Times New Roman" w:cs="Times New Roman"/>
          <w:sz w:val="24"/>
          <w:szCs w:val="24"/>
          <w:u w:val="single"/>
        </w:rPr>
        <w:t>., Kendice 146, 082 01 Kendice</w:t>
      </w:r>
      <w:r w:rsidR="00F05814" w:rsidRPr="00DE2AA0">
        <w:rPr>
          <w:rFonts w:ascii="Times New Roman" w:hAnsi="Times New Roman" w:cs="Times New Roman"/>
          <w:sz w:val="24"/>
          <w:szCs w:val="24"/>
          <w:u w:val="single"/>
        </w:rPr>
        <w:t>,  IČO: </w:t>
      </w:r>
      <w:r w:rsidR="00225B07">
        <w:rPr>
          <w:rFonts w:ascii="Times New Roman" w:hAnsi="Times New Roman" w:cs="Times New Roman"/>
          <w:sz w:val="24"/>
          <w:szCs w:val="24"/>
          <w:u w:val="single"/>
        </w:rPr>
        <w:t>51 350 831</w:t>
      </w:r>
      <w:r w:rsidR="00F058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463A3B24" w14:textId="68AC376F" w:rsidR="00C46661" w:rsidRPr="006B3115" w:rsidRDefault="00C46661" w:rsidP="00C4666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Slovenská inšpekcia životného prostredia, Inšpektorát životného prostredia Košice, odbor environmentálneho posudzovania a povoľovania (ďalej len „Inšpekcia“), ako príslušný správny</w:t>
      </w:r>
      <w:r w:rsidR="00C024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orgán podľa § 9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 § 10 zákona č. 525/2003 Z. z. o štátnej správe 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starostlivosti o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životné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prostredie a o zmene a doplnení niektorých zákonov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znení neskorších predpisov</w:t>
      </w:r>
      <w:r w:rsidR="006C57A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    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a § 32 ods. 1 písm. a) zákona č. 39/2013 Z. z. o integrovanej prevencii a kontrole znečisťovania životného prostredia a o zmene a doplnení niektorých zákonov v znení neskorších predpisov (ďalej len „zákon o IPKZ“), na základe písomného vyhotovenia žiadosti prevádzkovateľa</w:t>
      </w:r>
      <w:r w:rsidR="00225B0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</w:t>
      </w:r>
      <w:r w:rsidR="006C57A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</w:t>
      </w:r>
      <w:r w:rsidR="00225B0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De </w:t>
      </w:r>
      <w:proofErr w:type="spellStart"/>
      <w:r w:rsidR="00225B0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Heus</w:t>
      </w:r>
      <w:proofErr w:type="spellEnd"/>
      <w:r w:rsidR="00225B0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proofErr w:type="spellStart"/>
      <w:r w:rsidR="00225B0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s.r.o</w:t>
      </w:r>
      <w:proofErr w:type="spellEnd"/>
      <w:r w:rsidR="00225B0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., Kendice 146, 082 01  Kendice</w:t>
      </w:r>
      <w:r w:rsidRPr="00B420C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, </w:t>
      </w:r>
      <w:r w:rsidR="00A64365" w:rsidRPr="00B420C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225B0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IČO: 51 350</w:t>
      </w:r>
      <w:r w:rsidR="003C1B9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="00225B0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83</w:t>
      </w:r>
      <w:r w:rsidR="00DD2420" w:rsidRPr="00B420C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1</w:t>
      </w:r>
      <w:r w:rsidR="003C1B9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(ďalej len „prevádzkovateľ)</w:t>
      </w:r>
      <w:r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</w:t>
      </w:r>
      <w:r w:rsidR="0019575E"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>doručenej</w:t>
      </w:r>
      <w:r w:rsidR="0019575E"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1028EE"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Inšpekcii</w:t>
      </w:r>
      <w:r w:rsidR="001028EE"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19575E"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dňa </w:t>
      </w:r>
      <w:r w:rsidR="0019575E"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1028EE" w:rsidRPr="00B420C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25B0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02.01</w:t>
      </w:r>
      <w:r w:rsidRPr="00B420CE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.2026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</w:t>
      </w:r>
      <w:r w:rsidR="0019575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AE07B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doplnenej dňa 21.05.2026, </w:t>
      </w:r>
      <w:r w:rsidR="00A04E9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podľa </w:t>
      </w:r>
      <w:r w:rsidR="00AE07B3">
        <w:rPr>
          <w:rFonts w:ascii="Times New Roman" w:eastAsia="Times New Roman" w:hAnsi="Times New Roman" w:cs="Times New Roman"/>
          <w:sz w:val="24"/>
          <w:szCs w:val="24"/>
          <w:lang w:eastAsia="sk-SK"/>
        </w:rPr>
        <w:t>§ 11 ods. 1 zákona o IPKZ a</w:t>
      </w:r>
      <w:r w:rsidR="00A04E9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§ 11</w:t>
      </w:r>
      <w:r w:rsidR="0019575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ods. </w:t>
      </w:r>
      <w:r w:rsidR="00A04E9D">
        <w:rPr>
          <w:rFonts w:ascii="Times New Roman" w:eastAsia="Times New Roman" w:hAnsi="Times New Roman" w:cs="Times New Roman"/>
          <w:sz w:val="24"/>
          <w:szCs w:val="24"/>
          <w:lang w:eastAsia="sk-SK"/>
        </w:rPr>
        <w:t>5</w:t>
      </w:r>
      <w:r w:rsidR="000B24F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A04E9D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písm. a) zákona o IPKZ </w:t>
      </w:r>
      <w:r w:rsidR="00C024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súčinnosti </w:t>
      </w:r>
      <w:r w:rsidR="00AE07B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so zákonom </w:t>
      </w:r>
      <w:r w:rsidR="006C57A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                           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č. 71/1967 Zb.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 správnom 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konaní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(správny</w:t>
      </w:r>
      <w:r w:rsidR="0072258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poriadok)</w:t>
      </w:r>
      <w:r w:rsidR="001028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="001028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znení</w:t>
      </w:r>
      <w:r w:rsidR="001028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neskorších</w:t>
      </w:r>
      <w:r w:rsidR="001028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predpisov</w:t>
      </w:r>
      <w:r w:rsidR="001028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42FBBD94" w14:textId="77777777" w:rsidR="00C46661" w:rsidRPr="006B3115" w:rsidRDefault="00C46661" w:rsidP="00B502CA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B311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upovedomuje,</w:t>
      </w:r>
    </w:p>
    <w:p w14:paraId="5E604E0D" w14:textId="480A7ACE" w:rsidR="00C0249B" w:rsidRDefault="00C46661" w:rsidP="00C0249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že dňom doručenia žiadosti začalo správne konanie vo veci</w:t>
      </w:r>
      <w:r w:rsidR="006B42C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vydania integrovaného povolenia </w:t>
      </w:r>
      <w:r w:rsidR="00AE07B3">
        <w:rPr>
          <w:rFonts w:ascii="Times New Roman" w:eastAsia="Times New Roman" w:hAnsi="Times New Roman" w:cs="Times New Roman"/>
          <w:sz w:val="24"/>
          <w:szCs w:val="24"/>
          <w:lang w:eastAsia="sk-SK"/>
        </w:rPr>
        <w:t>pre prevádzku</w:t>
      </w:r>
      <w:r w:rsidR="006B42C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8C4354">
        <w:rPr>
          <w:rFonts w:ascii="Times New Roman" w:eastAsia="Times New Roman" w:hAnsi="Times New Roman" w:cs="Times New Roman"/>
          <w:sz w:val="24"/>
          <w:szCs w:val="24"/>
          <w:lang w:eastAsia="sk-SK"/>
        </w:rPr>
        <w:t>„</w:t>
      </w:r>
      <w:r w:rsidR="008C435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De </w:t>
      </w:r>
      <w:proofErr w:type="spellStart"/>
      <w:r w:rsidR="008C435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Heus</w:t>
      </w:r>
      <w:proofErr w:type="spellEnd"/>
      <w:r w:rsidR="008C435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Kendice“, Kendice 146, 082 01  Kendice</w:t>
      </w:r>
      <w:r w:rsidR="001A1804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  <w:r w:rsidR="008D284D" w:rsidRP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okres</w:t>
      </w:r>
      <w:r w:rsidR="005B5ACD">
        <w:rPr>
          <w:rFonts w:ascii="Times New Roman" w:eastAsia="Times New Roman" w:hAnsi="Times New Roman" w:cs="Times New Roman"/>
          <w:sz w:val="24"/>
          <w:szCs w:val="24"/>
          <w:lang w:eastAsia="sk-SK"/>
        </w:rPr>
        <w:t>:</w:t>
      </w:r>
      <w:r w:rsidR="008D284D" w:rsidRP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8C4354">
        <w:rPr>
          <w:rFonts w:ascii="Times New Roman" w:eastAsia="Times New Roman" w:hAnsi="Times New Roman" w:cs="Times New Roman"/>
          <w:sz w:val="24"/>
          <w:szCs w:val="24"/>
          <w:lang w:eastAsia="sk-SK"/>
        </w:rPr>
        <w:t>Prešov</w:t>
      </w:r>
      <w:r w:rsidR="0046266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C024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64F4DEFF" w14:textId="77777777" w:rsidR="000D7CC6" w:rsidRDefault="000D7CC6" w:rsidP="00C024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CDA59E" w14:textId="7D9F3E95" w:rsidR="00C0249B" w:rsidRDefault="000D7CC6" w:rsidP="00C0249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Prevádzka je umiestnená na pozemkoch parciel registra C-KN </w:t>
      </w:r>
      <w:r>
        <w:rPr>
          <w:rFonts w:ascii="Times New Roman" w:hAnsi="Times New Roman" w:cs="Times New Roman"/>
          <w:color w:val="000000"/>
          <w:sz w:val="24"/>
          <w:szCs w:val="24"/>
        </w:rPr>
        <w:t>č. 1259, 1263/1, 1263/2, 1263/3, 1263/4,  1263/6, 1263/7, 1263/8, 1263/9, 1263/15, 1263/24, 1263/25, 1263/26, 1263/27, 1263/28, 1263/29, 1263/30, 1263/31, 1262/1, 1262/2, 1</w:t>
      </w:r>
      <w:r w:rsidR="001A1804">
        <w:rPr>
          <w:rFonts w:ascii="Times New Roman" w:hAnsi="Times New Roman" w:cs="Times New Roman"/>
          <w:color w:val="000000"/>
          <w:sz w:val="24"/>
          <w:szCs w:val="24"/>
        </w:rPr>
        <w:t>262/3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 katastrálnom území Kendice, ktoré sú podľa výpisu z listu vlastníctva č. 1778 </w:t>
      </w:r>
      <w:r w:rsidRPr="006A55B6">
        <w:rPr>
          <w:rFonts w:ascii="Times New Roman" w:hAnsi="Times New Roman" w:cs="Times New Roman"/>
          <w:sz w:val="24"/>
          <w:szCs w:val="24"/>
        </w:rPr>
        <w:t>(osvedčovacia doložka o vzniku listinného dokument</w:t>
      </w:r>
      <w:r>
        <w:rPr>
          <w:rFonts w:ascii="Times New Roman" w:hAnsi="Times New Roman" w:cs="Times New Roman"/>
          <w:sz w:val="24"/>
          <w:szCs w:val="24"/>
        </w:rPr>
        <w:t>u zaruče</w:t>
      </w:r>
      <w:r w:rsidR="001A1804">
        <w:rPr>
          <w:rFonts w:ascii="Times New Roman" w:hAnsi="Times New Roman" w:cs="Times New Roman"/>
          <w:sz w:val="24"/>
          <w:szCs w:val="24"/>
        </w:rPr>
        <w:t>nou konverziou zo dňa 13.05.2026</w:t>
      </w:r>
      <w:r w:rsidR="006C57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55B6">
        <w:rPr>
          <w:rFonts w:ascii="Times New Roman" w:hAnsi="Times New Roman" w:cs="Times New Roman"/>
          <w:color w:val="000000"/>
          <w:sz w:val="24"/>
          <w:szCs w:val="24"/>
        </w:rPr>
        <w:t>vo vlastníctve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prevádzkovateľa.</w:t>
      </w:r>
    </w:p>
    <w:p w14:paraId="6824DFE3" w14:textId="77777777" w:rsidR="000D7CC6" w:rsidRDefault="000D7CC6" w:rsidP="000D7CC6">
      <w:pPr>
        <w:pStyle w:val="Odsekzoznamu"/>
        <w:tabs>
          <w:tab w:val="left" w:pos="93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702B7F3" w14:textId="58CB45F2" w:rsidR="000D7CC6" w:rsidRPr="0086384A" w:rsidRDefault="000D7CC6" w:rsidP="000D7CC6">
      <w:pPr>
        <w:pStyle w:val="Odsekzoznamu"/>
        <w:tabs>
          <w:tab w:val="left" w:pos="93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Predmetom integrovaného povoľovania je žiadosť prevádzkovateľa o vydanie integrovaného povolenia na vykonávanie činnosti v existujúcej prevádzke z dôvodu zvýšenia jej projektovanej výrobnej kapacity z 250 t na 538 t  hotových výrobkov za deň, </w:t>
      </w:r>
      <w:r w:rsidRPr="0086384A">
        <w:rPr>
          <w:rFonts w:ascii="Times New Roman" w:hAnsi="Times New Roman" w:cs="Times New Roman"/>
          <w:sz w:val="24"/>
          <w:szCs w:val="24"/>
        </w:rPr>
        <w:t>v súvislosti s </w:t>
      </w:r>
      <w:r>
        <w:rPr>
          <w:rFonts w:ascii="Times New Roman" w:hAnsi="Times New Roman" w:cs="Times New Roman"/>
          <w:sz w:val="24"/>
          <w:szCs w:val="24"/>
        </w:rPr>
        <w:t>na</w:t>
      </w:r>
      <w:r w:rsidRPr="0086384A">
        <w:rPr>
          <w:rFonts w:ascii="Times New Roman" w:hAnsi="Times New Roman" w:cs="Times New Roman"/>
          <w:sz w:val="24"/>
          <w:szCs w:val="24"/>
        </w:rPr>
        <w:t>inštal</w:t>
      </w:r>
      <w:r>
        <w:rPr>
          <w:rFonts w:ascii="Times New Roman" w:hAnsi="Times New Roman" w:cs="Times New Roman"/>
          <w:sz w:val="24"/>
          <w:szCs w:val="24"/>
        </w:rPr>
        <w:t>ovanou</w:t>
      </w:r>
      <w:r w:rsidRPr="0086384A">
        <w:rPr>
          <w:rFonts w:ascii="Times New Roman" w:hAnsi="Times New Roman" w:cs="Times New Roman"/>
          <w:sz w:val="24"/>
          <w:szCs w:val="24"/>
        </w:rPr>
        <w:t xml:space="preserve"> </w:t>
      </w:r>
      <w:r w:rsidRPr="0086384A">
        <w:rPr>
          <w:rFonts w:ascii="Times New Roman" w:hAnsi="Times New Roman" w:cs="Times New Roman"/>
          <w:sz w:val="24"/>
          <w:szCs w:val="24"/>
        </w:rPr>
        <w:lastRenderedPageBreak/>
        <w:t>granulačn</w:t>
      </w:r>
      <w:r>
        <w:rPr>
          <w:rFonts w:ascii="Times New Roman" w:hAnsi="Times New Roman" w:cs="Times New Roman"/>
          <w:sz w:val="24"/>
          <w:szCs w:val="24"/>
        </w:rPr>
        <w:t>ou</w:t>
      </w:r>
      <w:r w:rsidRPr="0086384A">
        <w:rPr>
          <w:rFonts w:ascii="Times New Roman" w:hAnsi="Times New Roman" w:cs="Times New Roman"/>
          <w:sz w:val="24"/>
          <w:szCs w:val="24"/>
        </w:rPr>
        <w:t xml:space="preserve"> link</w:t>
      </w:r>
      <w:r>
        <w:rPr>
          <w:rFonts w:ascii="Times New Roman" w:hAnsi="Times New Roman" w:cs="Times New Roman"/>
          <w:sz w:val="24"/>
          <w:szCs w:val="24"/>
        </w:rPr>
        <w:t>ou</w:t>
      </w:r>
      <w:r w:rsidRPr="0086384A">
        <w:rPr>
          <w:rFonts w:ascii="Times New Roman" w:hAnsi="Times New Roman" w:cs="Times New Roman"/>
          <w:sz w:val="24"/>
          <w:szCs w:val="24"/>
        </w:rPr>
        <w:t xml:space="preserve"> č. 3</w:t>
      </w:r>
      <w:r>
        <w:rPr>
          <w:rFonts w:ascii="Times New Roman" w:hAnsi="Times New Roman" w:cs="Times New Roman"/>
          <w:sz w:val="24"/>
          <w:szCs w:val="24"/>
        </w:rPr>
        <w:t>, čím vykonávaná činnosť v prevádzke presahuje prahovú kapacitu podľa prílohy č. 1 k zákonu o IPKZ.</w:t>
      </w:r>
    </w:p>
    <w:p w14:paraId="3E57D0E0" w14:textId="77777777" w:rsidR="000D7CC6" w:rsidRDefault="000D7CC6" w:rsidP="000D7C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F4F4EB" w14:textId="77777777" w:rsidR="000D7CC6" w:rsidRDefault="000D7CC6" w:rsidP="000D7C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Kategória priemyselnej činnosti  podľa prílohy č. 1 k zákonu o IPKZ:</w:t>
      </w:r>
    </w:p>
    <w:p w14:paraId="5564C984" w14:textId="77777777" w:rsidR="000D7CC6" w:rsidRPr="00330F81" w:rsidRDefault="000D7CC6" w:rsidP="000D7CC6">
      <w:pPr>
        <w:jc w:val="both"/>
        <w:rPr>
          <w:rFonts w:ascii="Times New Roman" w:hAnsi="Times New Roman" w:cs="Times New Roman"/>
          <w:sz w:val="24"/>
          <w:szCs w:val="24"/>
        </w:rPr>
      </w:pPr>
      <w:r w:rsidRPr="00330F81">
        <w:rPr>
          <w:rFonts w:ascii="Times New Roman" w:hAnsi="Times New Roman" w:cs="Times New Roman"/>
          <w:sz w:val="24"/>
          <w:szCs w:val="24"/>
        </w:rPr>
        <w:t xml:space="preserve">6. </w:t>
      </w:r>
      <w:r w:rsidRPr="00330F81">
        <w:rPr>
          <w:rFonts w:ascii="Times New Roman" w:eastAsiaTheme="minorHAnsi" w:hAnsi="Times New Roman" w:cs="Times New Roman"/>
          <w:sz w:val="24"/>
          <w:szCs w:val="24"/>
        </w:rPr>
        <w:t>Ostatné činnosti</w:t>
      </w:r>
    </w:p>
    <w:p w14:paraId="1693A73F" w14:textId="77777777" w:rsidR="000D7CC6" w:rsidRPr="00C0249B" w:rsidRDefault="000D7CC6" w:rsidP="000D7CC6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6.4. písm.</w:t>
      </w:r>
      <w:r w:rsidRPr="00C70A65">
        <w:rPr>
          <w:rFonts w:ascii="Times New Roman" w:hAnsi="Times New Roman" w:cs="Times New Roman"/>
          <w:sz w:val="24"/>
          <w:szCs w:val="24"/>
        </w:rPr>
        <w:t xml:space="preserve"> b) Úprava a spracovanie nasledujúcich surovín, a to bez ohľadu na to, či boli alebo neboli spracované okrem prípadov, keď ide výlučne o balenie týchto surovín, ktoré sú zamerané na výrobu potravín alebo krmív z: </w:t>
      </w:r>
    </w:p>
    <w:p w14:paraId="3983CAA5" w14:textId="3D62D23F" w:rsidR="000D7CC6" w:rsidRDefault="000D7CC6" w:rsidP="000D7CC6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70A65">
        <w:rPr>
          <w:rFonts w:ascii="Times New Roman" w:hAnsi="Times New Roman" w:cs="Times New Roman"/>
          <w:sz w:val="24"/>
          <w:szCs w:val="24"/>
        </w:rPr>
        <w:t>2. iba zo surovín rastlinného pôvodu s výrobnou kapacitou hotových výrobkov väčšou</w:t>
      </w:r>
      <w:r w:rsidR="001A180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70A65">
        <w:rPr>
          <w:rFonts w:ascii="Times New Roman" w:hAnsi="Times New Roman" w:cs="Times New Roman"/>
          <w:sz w:val="24"/>
          <w:szCs w:val="24"/>
        </w:rPr>
        <w:t xml:space="preserve"> ako 300 t za deň alebo 600 t za deň, ak prevádzka nie je v činnosti viac ako 90 po sebe nasledujúcich dní v roku.</w:t>
      </w:r>
    </w:p>
    <w:p w14:paraId="6EB89750" w14:textId="77777777" w:rsidR="000D7CC6" w:rsidRDefault="000D7CC6" w:rsidP="00C0249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220ABB56" w14:textId="0BB701D3" w:rsidR="00AE75A8" w:rsidRDefault="00EE6393" w:rsidP="00C0249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E6393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Súčasťou konania vo veci vydania integrovaného povolenia je podľa zákona o IPKZ</w:t>
      </w:r>
      <w:r w:rsidR="008C4354" w:rsidRPr="00EE6393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="00AE75A8" w:rsidRPr="00EE6393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konanie:</w:t>
      </w:r>
    </w:p>
    <w:p w14:paraId="2DC3763A" w14:textId="36B2A392" w:rsidR="00E650BF" w:rsidRPr="00AE75A8" w:rsidRDefault="00AE75A8" w:rsidP="00EE6393">
      <w:pPr>
        <w:pStyle w:val="Odsekzoznamu"/>
        <w:numPr>
          <w:ilvl w:val="0"/>
          <w:numId w:val="33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E75A8">
        <w:rPr>
          <w:rFonts w:ascii="Times New Roman" w:eastAsia="Times New Roman" w:hAnsi="Times New Roman" w:cs="Times New Roman"/>
          <w:sz w:val="24"/>
          <w:szCs w:val="24"/>
          <w:lang w:eastAsia="sk-SK"/>
        </w:rPr>
        <w:t>v oblasti ochrany ovzdušia:</w:t>
      </w:r>
      <w:r w:rsidR="008D284D" w:rsidRPr="00AE75A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266C428E" w14:textId="7A6AC832" w:rsidR="00E26FBD" w:rsidRDefault="00AE75A8" w:rsidP="00E26FBD">
      <w:pPr>
        <w:pStyle w:val="Odsekzoznamu"/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</w:t>
      </w:r>
      <w:r w:rsidR="001A180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1A180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povolenie stacionárneho zdroja</w:t>
      </w:r>
      <w:r w:rsidR="009E5E4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jeho zmien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podľa </w:t>
      </w:r>
      <w:r w:rsidR="002725D8">
        <w:rPr>
          <w:rFonts w:ascii="Times New Roman" w:eastAsia="Times New Roman" w:hAnsi="Times New Roman" w:cs="Times New Roman"/>
          <w:sz w:val="24"/>
          <w:szCs w:val="24"/>
          <w:lang w:eastAsia="sk-SK"/>
        </w:rPr>
        <w:t>§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3 ods. 3 písm. a) bod 1 zákona </w:t>
      </w:r>
      <w:r w:rsidR="0039175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 IPKZ,</w:t>
      </w:r>
    </w:p>
    <w:p w14:paraId="5B4854EC" w14:textId="53CDAF8B" w:rsidR="00AE75A8" w:rsidRPr="00E26FBD" w:rsidRDefault="00E26FBD" w:rsidP="00E26FBD">
      <w:pPr>
        <w:pStyle w:val="Odsekzoznamu"/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</w:t>
      </w:r>
      <w:r w:rsidR="001A180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AE75A8" w:rsidRPr="00E26FBD">
        <w:rPr>
          <w:rFonts w:ascii="Times New Roman" w:eastAsia="Times New Roman" w:hAnsi="Times New Roman" w:cs="Times New Roman"/>
          <w:sz w:val="24"/>
          <w:szCs w:val="24"/>
          <w:lang w:eastAsia="sk-SK"/>
        </w:rPr>
        <w:t>súhlas na upustenie od oprávnenej technickej činnosti (diskontinuálneho merania</w:t>
      </w:r>
      <w:r w:rsidRPr="00E26FB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tuhých znečisťujúcich látok vypúšťaných zo zariadenia - </w:t>
      </w:r>
      <w:r w:rsidRPr="00E26FBD">
        <w:rPr>
          <w:rFonts w:ascii="Times New Roman" w:hAnsi="Times New Roman" w:cs="Times New Roman"/>
          <w:sz w:val="24"/>
          <w:szCs w:val="24"/>
        </w:rPr>
        <w:t>Sušiareň obilnín LAW typ SBC 18L</w:t>
      </w:r>
      <w:r w:rsidR="00AE75A8" w:rsidRPr="00E26FBD">
        <w:rPr>
          <w:rFonts w:ascii="Times New Roman" w:eastAsia="Times New Roman" w:hAnsi="Times New Roman" w:cs="Times New Roman"/>
          <w:sz w:val="24"/>
          <w:szCs w:val="24"/>
          <w:lang w:eastAsia="sk-SK"/>
        </w:rPr>
        <w:t>)</w:t>
      </w:r>
      <w:r w:rsidR="002725D8" w:rsidRPr="00E26FB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podľa § 3 ods. 3 písm. a) bod 5 zákona o IPKZ,</w:t>
      </w:r>
    </w:p>
    <w:p w14:paraId="087D8B06" w14:textId="019FA004" w:rsidR="00AE75A8" w:rsidRDefault="00AE75A8" w:rsidP="00EE6393">
      <w:pPr>
        <w:pStyle w:val="Odsekzoznamu"/>
        <w:spacing w:before="100" w:beforeAutospacing="1" w:after="100" w:afterAutospacing="1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b) v oblasti povrchových vôd a podzemných vôd</w:t>
      </w:r>
      <w:r w:rsidR="002725D8">
        <w:rPr>
          <w:rFonts w:ascii="Times New Roman" w:eastAsia="Times New Roman" w:hAnsi="Times New Roman" w:cs="Times New Roman"/>
          <w:sz w:val="24"/>
          <w:szCs w:val="24"/>
          <w:lang w:eastAsia="sk-SK"/>
        </w:rPr>
        <w:t>:</w:t>
      </w:r>
    </w:p>
    <w:p w14:paraId="356808B3" w14:textId="6FE3DDF2" w:rsidR="002725D8" w:rsidRDefault="002725D8" w:rsidP="002725D8">
      <w:pPr>
        <w:pStyle w:val="Odsekzoznamu"/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-</w:t>
      </w:r>
      <w:r w:rsidR="001A180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1A180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povolenie na odber podzemných vôd (z vlastnej studne)</w:t>
      </w:r>
      <w:r w:rsidR="0029299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podľa  § 3 ods. 3 písm. b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) bod 1</w:t>
      </w:r>
      <w:r w:rsidR="0029299E">
        <w:rPr>
          <w:rFonts w:ascii="Times New Roman" w:eastAsia="Times New Roman" w:hAnsi="Times New Roman" w:cs="Times New Roman"/>
          <w:sz w:val="24"/>
          <w:szCs w:val="24"/>
          <w:lang w:eastAsia="sk-SK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zákona o IPKZ,</w:t>
      </w:r>
    </w:p>
    <w:p w14:paraId="6075350D" w14:textId="4A3B4CDF" w:rsidR="00B63ECD" w:rsidRDefault="00B63ECD" w:rsidP="002725D8">
      <w:pPr>
        <w:pStyle w:val="Odsekzoznamu"/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 </w:t>
      </w:r>
      <w:r w:rsidR="001A180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povolenie na vypúšťanie odpadových vôd do povrchových vôd (vypúšťanie vôd   z jestvujúcej ČOV do toku Torysa) podľa § 3 ods. 3 písm. b) bod 1.2 zákona o IPKZ,</w:t>
      </w:r>
    </w:p>
    <w:p w14:paraId="020F5C86" w14:textId="226C60AA" w:rsidR="002725D8" w:rsidRDefault="002725D8" w:rsidP="002725D8">
      <w:pPr>
        <w:pStyle w:val="Odsekzoznamu"/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</w:t>
      </w:r>
      <w:r w:rsidR="001A1804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povolenie na vypúšťanie vôd z povrchového odtoku do povrchových </w:t>
      </w:r>
      <w:r w:rsidR="00EE63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vôd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="00EE63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do podzemných vôd (vypúšťanie vôd z dažďovej kanalizácie do recipienta – Torysa a</w:t>
      </w:r>
      <w:r w:rsidR="006C57AA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EE6393">
        <w:rPr>
          <w:rFonts w:ascii="Times New Roman" w:eastAsia="Times New Roman" w:hAnsi="Times New Roman" w:cs="Times New Roman"/>
          <w:sz w:val="24"/>
          <w:szCs w:val="24"/>
          <w:lang w:eastAsia="sk-SK"/>
        </w:rPr>
        <w:t>vsakovanie</w:t>
      </w:r>
      <w:r w:rsidR="006C57A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</w:t>
      </w:r>
      <w:r w:rsidR="00EE63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do podložia)</w:t>
      </w:r>
      <w:r w:rsidR="0029299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podľa § 3 ods. 3 písm. b) bod 1.3 zákona o IPKZ</w:t>
      </w:r>
      <w:r w:rsidR="00EE6393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3F5457C6" w14:textId="365B0CF9" w:rsidR="00A94D70" w:rsidRDefault="00572105" w:rsidP="00A94D7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1A1804">
        <w:rPr>
          <w:rFonts w:ascii="Times New Roman" w:hAnsi="Times New Roman" w:cs="Times New Roman"/>
          <w:sz w:val="24"/>
          <w:szCs w:val="24"/>
        </w:rPr>
        <w:t>Prevádzkovateľ vykonáva činnosť - výrobu</w:t>
      </w:r>
      <w:r w:rsidR="002C261D" w:rsidRPr="001A1804">
        <w:rPr>
          <w:rFonts w:ascii="Times New Roman" w:hAnsi="Times New Roman" w:cs="Times New Roman"/>
          <w:sz w:val="24"/>
          <w:szCs w:val="24"/>
        </w:rPr>
        <w:t xml:space="preserve"> kŕmnych zmesí</w:t>
      </w:r>
      <w:r w:rsidR="002B49CE" w:rsidRPr="001A1804">
        <w:rPr>
          <w:rFonts w:ascii="Times New Roman" w:hAnsi="Times New Roman" w:cs="Times New Roman"/>
          <w:sz w:val="24"/>
          <w:szCs w:val="24"/>
        </w:rPr>
        <w:t xml:space="preserve"> v</w:t>
      </w:r>
      <w:r w:rsidR="00A4133F" w:rsidRPr="001A1804">
        <w:rPr>
          <w:rFonts w:ascii="Times New Roman" w:hAnsi="Times New Roman" w:cs="Times New Roman"/>
          <w:sz w:val="24"/>
          <w:szCs w:val="24"/>
        </w:rPr>
        <w:t xml:space="preserve"> existujúcej </w:t>
      </w:r>
      <w:r w:rsidR="002B49CE" w:rsidRPr="001A1804">
        <w:rPr>
          <w:rFonts w:ascii="Times New Roman" w:hAnsi="Times New Roman" w:cs="Times New Roman"/>
          <w:sz w:val="24"/>
          <w:szCs w:val="24"/>
        </w:rPr>
        <w:t>prevádzke</w:t>
      </w:r>
      <w:r w:rsidR="00A4133F" w:rsidRPr="001A1804">
        <w:rPr>
          <w:rFonts w:ascii="Times New Roman" w:hAnsi="Times New Roman" w:cs="Times New Roman"/>
          <w:sz w:val="24"/>
          <w:szCs w:val="24"/>
        </w:rPr>
        <w:t xml:space="preserve"> od roku 202</w:t>
      </w:r>
      <w:r w:rsidR="00A07457" w:rsidRPr="001A1804">
        <w:rPr>
          <w:rFonts w:ascii="Times New Roman" w:hAnsi="Times New Roman" w:cs="Times New Roman"/>
          <w:sz w:val="24"/>
          <w:szCs w:val="24"/>
        </w:rPr>
        <w:t>0.</w:t>
      </w:r>
      <w:r w:rsidR="00A94D70" w:rsidRPr="001A1804">
        <w:rPr>
          <w:rFonts w:ascii="Times New Roman" w:hAnsi="Times New Roman" w:cs="Times New Roman"/>
          <w:sz w:val="24"/>
          <w:szCs w:val="24"/>
        </w:rPr>
        <w:t xml:space="preserve"> </w:t>
      </w:r>
      <w:r w:rsidR="00A4133F" w:rsidRPr="001A1804">
        <w:rPr>
          <w:rFonts w:ascii="Times New Roman" w:hAnsi="Times New Roman" w:cs="Times New Roman"/>
          <w:sz w:val="24"/>
          <w:szCs w:val="24"/>
        </w:rPr>
        <w:t>S</w:t>
      </w:r>
      <w:r w:rsidR="00B96FD9" w:rsidRPr="001A1804">
        <w:rPr>
          <w:rFonts w:ascii="Times New Roman" w:hAnsi="Times New Roman" w:cs="Times New Roman"/>
          <w:sz w:val="24"/>
          <w:szCs w:val="24"/>
        </w:rPr>
        <w:t>tavebným úradom Obce Kendice</w:t>
      </w:r>
      <w:r w:rsidR="00084BF9" w:rsidRPr="001A1804">
        <w:rPr>
          <w:rFonts w:ascii="Times New Roman" w:hAnsi="Times New Roman" w:cs="Times New Roman"/>
          <w:sz w:val="24"/>
          <w:szCs w:val="24"/>
        </w:rPr>
        <w:t xml:space="preserve"> </w:t>
      </w:r>
      <w:r w:rsidR="00A4133F" w:rsidRPr="001A1804">
        <w:rPr>
          <w:rFonts w:ascii="Times New Roman" w:hAnsi="Times New Roman" w:cs="Times New Roman"/>
          <w:sz w:val="24"/>
          <w:szCs w:val="24"/>
        </w:rPr>
        <w:t>bolo</w:t>
      </w:r>
      <w:r w:rsidR="00B96FD9" w:rsidRPr="001A1804">
        <w:rPr>
          <w:rFonts w:ascii="Times New Roman" w:hAnsi="Times New Roman" w:cs="Times New Roman"/>
          <w:sz w:val="24"/>
          <w:szCs w:val="24"/>
        </w:rPr>
        <w:t xml:space="preserve"> rozhodnutím č.</w:t>
      </w:r>
      <w:r w:rsidR="00A4133F" w:rsidRPr="001A1804">
        <w:rPr>
          <w:rFonts w:ascii="Times New Roman" w:hAnsi="Times New Roman" w:cs="Times New Roman"/>
          <w:sz w:val="24"/>
          <w:szCs w:val="24"/>
        </w:rPr>
        <w:t xml:space="preserve"> SÚ/6089/108917/2019-Se </w:t>
      </w:r>
      <w:r w:rsidR="006C57AA" w:rsidRPr="001A180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4133F" w:rsidRPr="001A1804">
        <w:rPr>
          <w:rFonts w:ascii="Times New Roman" w:hAnsi="Times New Roman" w:cs="Times New Roman"/>
          <w:sz w:val="24"/>
          <w:szCs w:val="24"/>
        </w:rPr>
        <w:t xml:space="preserve">zo dňa 02.05.2019, ktoré nadobudlo právoplatnosť dňa 06.05.2019, vydané stavebné povolenie pre stavbu </w:t>
      </w:r>
      <w:r w:rsidR="00B96FD9" w:rsidRPr="001A1804">
        <w:rPr>
          <w:rFonts w:ascii="Times New Roman" w:hAnsi="Times New Roman" w:cs="Times New Roman"/>
          <w:sz w:val="24"/>
          <w:szCs w:val="24"/>
        </w:rPr>
        <w:t xml:space="preserve"> </w:t>
      </w:r>
      <w:r w:rsidR="00A4133F" w:rsidRPr="001A1804">
        <w:rPr>
          <w:rFonts w:ascii="Times New Roman" w:hAnsi="Times New Roman" w:cs="Times New Roman"/>
          <w:sz w:val="24"/>
          <w:szCs w:val="24"/>
        </w:rPr>
        <w:t xml:space="preserve">„Prestavba areálu DE </w:t>
      </w:r>
      <w:proofErr w:type="spellStart"/>
      <w:r w:rsidR="00A4133F" w:rsidRPr="001A1804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="00A4133F" w:rsidRPr="001A1804">
        <w:rPr>
          <w:rFonts w:ascii="Times New Roman" w:hAnsi="Times New Roman" w:cs="Times New Roman"/>
          <w:sz w:val="24"/>
          <w:szCs w:val="24"/>
        </w:rPr>
        <w:t xml:space="preserve"> Kendice </w:t>
      </w:r>
      <w:proofErr w:type="spellStart"/>
      <w:r w:rsidR="00A4133F" w:rsidRPr="001A1804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="00A4133F" w:rsidRPr="001A1804">
        <w:rPr>
          <w:rFonts w:ascii="Times New Roman" w:hAnsi="Times New Roman" w:cs="Times New Roman"/>
          <w:sz w:val="24"/>
          <w:szCs w:val="24"/>
        </w:rPr>
        <w:t>., Kendice 146 – I. etapa – SO 101 SILO“</w:t>
      </w:r>
      <w:r w:rsidR="00B96FD9" w:rsidRPr="001A1804">
        <w:rPr>
          <w:rFonts w:ascii="Times New Roman" w:hAnsi="Times New Roman" w:cs="Times New Roman"/>
          <w:sz w:val="24"/>
          <w:szCs w:val="24"/>
        </w:rPr>
        <w:t xml:space="preserve"> </w:t>
      </w:r>
      <w:r w:rsidR="00084BF9" w:rsidRPr="001A1804">
        <w:rPr>
          <w:rFonts w:ascii="Times New Roman" w:hAnsi="Times New Roman" w:cs="Times New Roman"/>
          <w:sz w:val="24"/>
          <w:szCs w:val="24"/>
        </w:rPr>
        <w:t>(ďalej len „stavba“)</w:t>
      </w:r>
      <w:r w:rsidR="00A07457" w:rsidRPr="001A1804">
        <w:rPr>
          <w:rFonts w:ascii="Times New Roman" w:hAnsi="Times New Roman" w:cs="Times New Roman"/>
          <w:sz w:val="24"/>
          <w:szCs w:val="24"/>
        </w:rPr>
        <w:t xml:space="preserve"> </w:t>
      </w:r>
      <w:r w:rsidR="00084BF9" w:rsidRPr="001A1804">
        <w:rPr>
          <w:rFonts w:ascii="Times New Roman" w:hAnsi="Times New Roman" w:cs="Times New Roman"/>
          <w:sz w:val="24"/>
          <w:szCs w:val="24"/>
        </w:rPr>
        <w:t>a kolaudačné rozhodnutie pre predmetnú stavbu</w:t>
      </w:r>
      <w:r w:rsidR="00A94D70" w:rsidRPr="001A1804">
        <w:rPr>
          <w:rFonts w:ascii="Times New Roman" w:hAnsi="Times New Roman" w:cs="Times New Roman"/>
          <w:sz w:val="24"/>
          <w:szCs w:val="24"/>
        </w:rPr>
        <w:t xml:space="preserve"> rozhodnutím</w:t>
      </w:r>
      <w:r w:rsidR="00084BF9" w:rsidRPr="001A1804">
        <w:rPr>
          <w:rFonts w:ascii="Times New Roman" w:hAnsi="Times New Roman" w:cs="Times New Roman"/>
          <w:sz w:val="24"/>
          <w:szCs w:val="24"/>
        </w:rPr>
        <w:t xml:space="preserve"> </w:t>
      </w:r>
      <w:r w:rsidR="006C57AA" w:rsidRPr="001A180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84BF9" w:rsidRPr="001A1804">
        <w:rPr>
          <w:rFonts w:ascii="Times New Roman" w:hAnsi="Times New Roman" w:cs="Times New Roman"/>
          <w:sz w:val="24"/>
          <w:szCs w:val="24"/>
        </w:rPr>
        <w:t xml:space="preserve">č. SÚ/10777/140929/2020-La zo dňa 08.10.2020, ktoré nadobudlo právoplatnosť </w:t>
      </w:r>
      <w:r w:rsidR="006C57AA" w:rsidRPr="001A180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84BF9" w:rsidRPr="001A1804">
        <w:rPr>
          <w:rFonts w:ascii="Times New Roman" w:hAnsi="Times New Roman" w:cs="Times New Roman"/>
          <w:sz w:val="24"/>
          <w:szCs w:val="24"/>
        </w:rPr>
        <w:t>dňa 29.10.2020</w:t>
      </w:r>
      <w:r w:rsidR="00054903" w:rsidRPr="001A180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a to s povolenou kapacitou 250 t</w:t>
      </w:r>
      <w:r w:rsidR="000B24FB" w:rsidRPr="001A180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hotových výrobkov</w:t>
      </w:r>
      <w:r w:rsidR="00054903" w:rsidRPr="001A180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za deň</w:t>
      </w:r>
      <w:r w:rsidR="00084BF9" w:rsidRPr="001A180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r w:rsidR="00B96FD9" w:rsidRPr="001A180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94D70" w:rsidRPr="001A1804">
        <w:rPr>
          <w:rFonts w:ascii="Times New Roman" w:hAnsi="Times New Roman" w:cs="Times New Roman"/>
          <w:sz w:val="24"/>
          <w:szCs w:val="24"/>
        </w:rPr>
        <w:t>V rámci  stavby bola povolená inštalá</w:t>
      </w:r>
      <w:r w:rsidR="009E5E47" w:rsidRPr="001A1804">
        <w:rPr>
          <w:rFonts w:ascii="Times New Roman" w:hAnsi="Times New Roman" w:cs="Times New Roman"/>
          <w:sz w:val="24"/>
          <w:szCs w:val="24"/>
        </w:rPr>
        <w:t>cia troch granulačných liniek.</w:t>
      </w:r>
    </w:p>
    <w:p w14:paraId="0955E7F5" w14:textId="0840255F" w:rsidR="00854264" w:rsidRDefault="00C70A65" w:rsidP="00854264">
      <w:pPr>
        <w:jc w:val="both"/>
        <w:rPr>
          <w:rFonts w:ascii="Times New Roman" w:hAnsi="Times New Roman" w:cs="Times New Roman"/>
          <w:sz w:val="24"/>
          <w:szCs w:val="24"/>
        </w:rPr>
      </w:pPr>
      <w:r w:rsidRPr="00262EE9">
        <w:rPr>
          <w:rFonts w:ascii="Times New Roman" w:hAnsi="Times New Roman" w:cs="Times New Roman"/>
          <w:sz w:val="24"/>
          <w:szCs w:val="24"/>
        </w:rPr>
        <w:t>Okresný úrad Prešov, odbor starostlivosti o životné prostredie,</w:t>
      </w:r>
      <w:r w:rsidR="00262EE9" w:rsidRPr="00262EE9">
        <w:rPr>
          <w:rFonts w:ascii="Times New Roman" w:hAnsi="Times New Roman" w:cs="Times New Roman"/>
          <w:sz w:val="24"/>
          <w:szCs w:val="24"/>
        </w:rPr>
        <w:t xml:space="preserve"> ako príslušný orgán podľa</w:t>
      </w:r>
      <w:r w:rsidRPr="00262EE9">
        <w:rPr>
          <w:rFonts w:ascii="Times New Roman" w:hAnsi="Times New Roman" w:cs="Times New Roman"/>
          <w:sz w:val="24"/>
          <w:szCs w:val="24"/>
        </w:rPr>
        <w:t xml:space="preserve"> </w:t>
      </w:r>
      <w:r w:rsidR="00262EE9" w:rsidRPr="00262EE9">
        <w:rPr>
          <w:rFonts w:ascii="Times New Roman" w:hAnsi="Times New Roman" w:cs="Times New Roman"/>
          <w:sz w:val="24"/>
          <w:szCs w:val="24"/>
        </w:rPr>
        <w:t>zákona č. 24/2006 Z. z. o  posudzovaní vplyvov na životné prostredie a o zmene a doplnení niektorých zákonov v znení neskorších predpisov (ďale</w:t>
      </w:r>
      <w:r w:rsidR="00262EE9">
        <w:rPr>
          <w:rFonts w:ascii="Times New Roman" w:hAnsi="Times New Roman" w:cs="Times New Roman"/>
          <w:sz w:val="24"/>
          <w:szCs w:val="24"/>
        </w:rPr>
        <w:t xml:space="preserve">j len „zákon č. 24/2006 Z. z.“) </w:t>
      </w:r>
      <w:r>
        <w:rPr>
          <w:rFonts w:ascii="Times New Roman" w:hAnsi="Times New Roman" w:cs="Times New Roman"/>
          <w:sz w:val="24"/>
          <w:szCs w:val="24"/>
        </w:rPr>
        <w:t>vydal</w:t>
      </w:r>
      <w:r w:rsidR="00854264">
        <w:rPr>
          <w:rFonts w:ascii="Times New Roman" w:hAnsi="Times New Roman" w:cs="Times New Roman"/>
          <w:sz w:val="24"/>
          <w:szCs w:val="24"/>
        </w:rPr>
        <w:t>:</w:t>
      </w:r>
    </w:p>
    <w:p w14:paraId="368A259A" w14:textId="18D847D8" w:rsidR="00C70A65" w:rsidRPr="006E3C7A" w:rsidRDefault="006E3C7A" w:rsidP="00083FD8">
      <w:pPr>
        <w:pStyle w:val="Odsekzoznamu"/>
        <w:numPr>
          <w:ilvl w:val="0"/>
          <w:numId w:val="3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854264" w:rsidRPr="006E3C7A">
        <w:rPr>
          <w:rFonts w:ascii="Times New Roman" w:hAnsi="Times New Roman" w:cs="Times New Roman"/>
          <w:sz w:val="24"/>
          <w:szCs w:val="24"/>
        </w:rPr>
        <w:t xml:space="preserve">ozhodnutie </w:t>
      </w:r>
      <w:r w:rsidR="00C70A65" w:rsidRPr="006E3C7A">
        <w:rPr>
          <w:rFonts w:ascii="Times New Roman" w:hAnsi="Times New Roman" w:cs="Times New Roman"/>
          <w:sz w:val="24"/>
          <w:szCs w:val="24"/>
        </w:rPr>
        <w:t xml:space="preserve">zo zisťovacieho konania navrhovanej činnosti “Prestavba areálu De </w:t>
      </w:r>
      <w:proofErr w:type="spellStart"/>
      <w:r w:rsidR="00C70A65" w:rsidRPr="006E3C7A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="00C70A65" w:rsidRPr="006E3C7A">
        <w:rPr>
          <w:rFonts w:ascii="Times New Roman" w:hAnsi="Times New Roman" w:cs="Times New Roman"/>
          <w:sz w:val="24"/>
          <w:szCs w:val="24"/>
        </w:rPr>
        <w:t xml:space="preserve"> Kendice“</w:t>
      </w:r>
      <w:r w:rsidR="00854264" w:rsidRPr="006E3C7A">
        <w:rPr>
          <w:rFonts w:ascii="Times New Roman" w:hAnsi="Times New Roman" w:cs="Times New Roman"/>
          <w:sz w:val="24"/>
          <w:szCs w:val="24"/>
        </w:rPr>
        <w:t xml:space="preserve"> č. OU-PO-OSZP3-2019/010867-16/ZM zo dňa 15.04.2019</w:t>
      </w:r>
      <w:r w:rsidR="00330F81">
        <w:rPr>
          <w:rFonts w:ascii="Times New Roman" w:hAnsi="Times New Roman" w:cs="Times New Roman"/>
          <w:sz w:val="24"/>
          <w:szCs w:val="24"/>
        </w:rPr>
        <w:t>, ktoré nadobudlo právoplatnosť dňa 21.05.201</w:t>
      </w:r>
      <w:r w:rsidR="00D0401B">
        <w:rPr>
          <w:rFonts w:ascii="Times New Roman" w:hAnsi="Times New Roman" w:cs="Times New Roman"/>
          <w:sz w:val="24"/>
          <w:szCs w:val="24"/>
        </w:rPr>
        <w:t>9,</w:t>
      </w:r>
      <w:r w:rsidR="00854264" w:rsidRPr="006E3C7A">
        <w:rPr>
          <w:rFonts w:ascii="Times New Roman" w:hAnsi="Times New Roman" w:cs="Times New Roman"/>
          <w:sz w:val="24"/>
          <w:szCs w:val="24"/>
        </w:rPr>
        <w:t xml:space="preserve"> s výrokom, že navrhovaná činnosť sa nebude posudzovať </w:t>
      </w:r>
      <w:r w:rsidR="00854264" w:rsidRPr="006E3C7A">
        <w:rPr>
          <w:rFonts w:ascii="Times New Roman" w:hAnsi="Times New Roman" w:cs="Times New Roman"/>
          <w:sz w:val="24"/>
          <w:szCs w:val="24"/>
        </w:rPr>
        <w:lastRenderedPageBreak/>
        <w:t>podľa zákona č. 24/200</w:t>
      </w:r>
      <w:r>
        <w:rPr>
          <w:rFonts w:ascii="Times New Roman" w:hAnsi="Times New Roman" w:cs="Times New Roman"/>
          <w:sz w:val="24"/>
          <w:szCs w:val="24"/>
        </w:rPr>
        <w:t>6 Z. z. o </w:t>
      </w:r>
      <w:r w:rsidR="00854264" w:rsidRPr="006E3C7A">
        <w:rPr>
          <w:rFonts w:ascii="Times New Roman" w:hAnsi="Times New Roman" w:cs="Times New Roman"/>
          <w:sz w:val="24"/>
          <w:szCs w:val="24"/>
        </w:rPr>
        <w:t xml:space="preserve"> posudzovaní vplyvov na životné prostredie a o zmene a doplnení niektorých zákonov v znení neskorších predpisov (ďalej len „zákon </w:t>
      </w:r>
      <w:r w:rsidR="006C57A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54264" w:rsidRPr="006E3C7A">
        <w:rPr>
          <w:rFonts w:ascii="Times New Roman" w:hAnsi="Times New Roman" w:cs="Times New Roman"/>
          <w:sz w:val="24"/>
          <w:szCs w:val="24"/>
        </w:rPr>
        <w:t>č. 24/2006 Z. z.“).</w:t>
      </w:r>
    </w:p>
    <w:p w14:paraId="1ECA6329" w14:textId="2E005584" w:rsidR="006E3C7A" w:rsidRDefault="006E3C7A" w:rsidP="00083FD8">
      <w:pPr>
        <w:pStyle w:val="Odsekzoznamu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Rozhodnutie vydané v zisťovacom konaní je zverejnené na webovom sídle:</w:t>
      </w:r>
    </w:p>
    <w:p w14:paraId="05F91BBA" w14:textId="44F15779" w:rsidR="006E3C7A" w:rsidRPr="007D357B" w:rsidRDefault="007D357B" w:rsidP="007D357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35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hyperlink r:id="rId8" w:history="1">
        <w:r w:rsidRPr="007D357B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https://www.enviroportal.sk/eia/detail/prestavba-arealu-de-heus-kendice</w:t>
        </w:r>
      </w:hyperlink>
    </w:p>
    <w:p w14:paraId="1F3DFAE4" w14:textId="62ADECD2" w:rsidR="00854264" w:rsidRDefault="006E3C7A" w:rsidP="00083FD8">
      <w:pPr>
        <w:pStyle w:val="Odsekzoznamu"/>
        <w:numPr>
          <w:ilvl w:val="0"/>
          <w:numId w:val="38"/>
        </w:numPr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854264" w:rsidRPr="006E3C7A">
        <w:rPr>
          <w:rFonts w:ascii="Times New Roman" w:hAnsi="Times New Roman" w:cs="Times New Roman"/>
          <w:sz w:val="24"/>
          <w:szCs w:val="24"/>
        </w:rPr>
        <w:t xml:space="preserve">ozhodnutie zo zisťovacieho konania pre zmenu navrhovanej činnosti  „De </w:t>
      </w:r>
      <w:proofErr w:type="spellStart"/>
      <w:r w:rsidR="00854264" w:rsidRPr="006E3C7A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="00854264" w:rsidRPr="006E3C7A">
        <w:rPr>
          <w:rFonts w:ascii="Times New Roman" w:hAnsi="Times New Roman" w:cs="Times New Roman"/>
          <w:sz w:val="24"/>
          <w:szCs w:val="24"/>
        </w:rPr>
        <w:t xml:space="preserve"> Kendice </w:t>
      </w:r>
      <w:proofErr w:type="spellStart"/>
      <w:r w:rsidR="00854264" w:rsidRPr="006E3C7A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="00854264" w:rsidRPr="006E3C7A">
        <w:rPr>
          <w:rFonts w:ascii="Times New Roman" w:hAnsi="Times New Roman" w:cs="Times New Roman"/>
          <w:sz w:val="24"/>
          <w:szCs w:val="24"/>
        </w:rPr>
        <w:t>.</w:t>
      </w:r>
      <w:r w:rsidR="009D05EB">
        <w:rPr>
          <w:rFonts w:ascii="Times New Roman" w:hAnsi="Times New Roman" w:cs="Times New Roman"/>
          <w:sz w:val="24"/>
          <w:szCs w:val="24"/>
        </w:rPr>
        <w:t>,</w:t>
      </w:r>
      <w:r w:rsidR="00854264" w:rsidRPr="006E3C7A">
        <w:rPr>
          <w:rFonts w:ascii="Times New Roman" w:hAnsi="Times New Roman" w:cs="Times New Roman"/>
          <w:sz w:val="24"/>
          <w:szCs w:val="24"/>
        </w:rPr>
        <w:t xml:space="preserve"> granulačná linka </w:t>
      </w:r>
      <w:r w:rsidR="00AF059E">
        <w:rPr>
          <w:rFonts w:ascii="Times New Roman" w:hAnsi="Times New Roman" w:cs="Times New Roman"/>
          <w:sz w:val="24"/>
          <w:szCs w:val="24"/>
        </w:rPr>
        <w:t>č. 3“ č. OU-PO-OSZP3-2024/013120-009 zo dňa 23</w:t>
      </w:r>
      <w:r w:rsidR="00854264" w:rsidRPr="006E3C7A">
        <w:rPr>
          <w:rFonts w:ascii="Times New Roman" w:hAnsi="Times New Roman" w:cs="Times New Roman"/>
          <w:sz w:val="24"/>
          <w:szCs w:val="24"/>
        </w:rPr>
        <w:t>.02.2024</w:t>
      </w:r>
      <w:r w:rsidR="00D0401B">
        <w:rPr>
          <w:rFonts w:ascii="Times New Roman" w:hAnsi="Times New Roman" w:cs="Times New Roman"/>
          <w:sz w:val="24"/>
          <w:szCs w:val="24"/>
        </w:rPr>
        <w:t>, ktor</w:t>
      </w:r>
      <w:r w:rsidR="00AF059E">
        <w:rPr>
          <w:rFonts w:ascii="Times New Roman" w:hAnsi="Times New Roman" w:cs="Times New Roman"/>
          <w:sz w:val="24"/>
          <w:szCs w:val="24"/>
        </w:rPr>
        <w:t>é nadobudlo právoplatnosť dňa 04.04.</w:t>
      </w:r>
      <w:r w:rsidR="00D0401B" w:rsidRPr="00AF059E">
        <w:rPr>
          <w:rFonts w:ascii="Times New Roman" w:hAnsi="Times New Roman" w:cs="Times New Roman"/>
          <w:color w:val="000000" w:themeColor="text1"/>
          <w:sz w:val="24"/>
          <w:szCs w:val="24"/>
        </w:rPr>
        <w:t>2024</w:t>
      </w:r>
      <w:r w:rsidR="00854264" w:rsidRPr="00D0401B">
        <w:rPr>
          <w:rFonts w:ascii="Times New Roman" w:hAnsi="Times New Roman" w:cs="Times New Roman"/>
          <w:sz w:val="24"/>
          <w:szCs w:val="24"/>
        </w:rPr>
        <w:t xml:space="preserve"> </w:t>
      </w:r>
      <w:r w:rsidR="00854264" w:rsidRPr="006E3C7A">
        <w:rPr>
          <w:rFonts w:ascii="Times New Roman" w:hAnsi="Times New Roman" w:cs="Times New Roman"/>
          <w:sz w:val="24"/>
          <w:szCs w:val="24"/>
        </w:rPr>
        <w:t>s výrokom, že zmena navrhovanej činnosti</w:t>
      </w:r>
      <w:r w:rsidR="006C57A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54264" w:rsidRPr="006E3C7A">
        <w:rPr>
          <w:rFonts w:ascii="Times New Roman" w:hAnsi="Times New Roman" w:cs="Times New Roman"/>
          <w:sz w:val="24"/>
          <w:szCs w:val="24"/>
        </w:rPr>
        <w:t xml:space="preserve"> sa nebude posudzovať podľa zákona č. 24/2006 Z. z. </w:t>
      </w:r>
    </w:p>
    <w:p w14:paraId="2982780C" w14:textId="77777777" w:rsidR="007D357B" w:rsidRDefault="00083FD8" w:rsidP="007D357B">
      <w:pPr>
        <w:pStyle w:val="Odsekzoznamu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E3C7A">
        <w:rPr>
          <w:rFonts w:ascii="Times New Roman" w:hAnsi="Times New Roman" w:cs="Times New Roman"/>
          <w:sz w:val="24"/>
          <w:szCs w:val="24"/>
        </w:rPr>
        <w:t>Rozhodnutie vydané v zisťovacom konaní je zverejnené na webovom sídle:</w:t>
      </w:r>
    </w:p>
    <w:p w14:paraId="4832CD17" w14:textId="35467D3F" w:rsidR="007D357B" w:rsidRPr="00E41F04" w:rsidRDefault="00E41F04" w:rsidP="00E41F04">
      <w:pPr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hyperlink r:id="rId9" w:history="1">
        <w:r w:rsidRPr="00E41F04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  <w:u w:val="none"/>
          </w:rPr>
          <w:t>https://www.enviroportal.sk/eia/detail/de-heus-kendice-s-r-o-granulacna-linka-c-3</w:t>
        </w:r>
      </w:hyperlink>
    </w:p>
    <w:p w14:paraId="5DB1ECDA" w14:textId="7554BED0" w:rsidR="00696A3F" w:rsidRPr="00E26FBD" w:rsidRDefault="00E26FBD" w:rsidP="00E26FB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29937986"/>
      <w:r w:rsidRPr="00E26FBD">
        <w:rPr>
          <w:rFonts w:ascii="Times New Roman" w:hAnsi="Times New Roman" w:cs="Times New Roman"/>
          <w:sz w:val="24"/>
          <w:szCs w:val="24"/>
        </w:rPr>
        <w:t>Predmetom zmeny navrhovanej činnosti bolo rozšírenie výroby granulovaných kŕmnych zmesí  v jestvujúcom objekte výrobnej veže  o projektovú kapacitu 288 t výroby hotových výrobkov denne,  a to v súvislosti s osadením novej granulačnej  linky č. 3.</w:t>
      </w:r>
      <w:bookmarkEnd w:id="0"/>
    </w:p>
    <w:p w14:paraId="393E260B" w14:textId="77777777" w:rsidR="00E26FBD" w:rsidRDefault="00E26FBD" w:rsidP="00696A3F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0E60275" w14:textId="6A1EC37B" w:rsidR="006E3C7A" w:rsidRPr="007D357B" w:rsidRDefault="00696A3F" w:rsidP="00696A3F">
      <w:pPr>
        <w:pStyle w:val="Odsekzoznamu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804">
        <w:rPr>
          <w:rFonts w:ascii="Times New Roman" w:hAnsi="Times New Roman" w:cs="Times New Roman"/>
          <w:sz w:val="24"/>
          <w:szCs w:val="24"/>
        </w:rPr>
        <w:t>V súčasnosti sú nainštalované a dané do užívania  granulačné linky č. 1 a č. 3. Súčasťou prevádzky sú aj ďalšie priamo súvisiace činnosti, ktoré majú na hlavnú činnosť technickú nadväznosť</w:t>
      </w:r>
      <w:r w:rsidR="00D0401B">
        <w:rPr>
          <w:rFonts w:ascii="Times New Roman" w:hAnsi="Times New Roman" w:cs="Times New Roman"/>
          <w:sz w:val="24"/>
          <w:szCs w:val="24"/>
        </w:rPr>
        <w:t>.</w:t>
      </w:r>
    </w:p>
    <w:p w14:paraId="3FB0807F" w14:textId="77777777" w:rsidR="00696A3F" w:rsidRDefault="00696A3F" w:rsidP="00DE2AA0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E913A58" w14:textId="0DD857E4" w:rsidR="00DE2AA0" w:rsidRDefault="00C46661" w:rsidP="00DE2AA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Inšpekcia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súlade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s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§ 11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ods.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5 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písm. 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a) 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zákona 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 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IPKZ 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určuje</w:t>
      </w:r>
      <w:r w:rsidR="00DE2AA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F3FE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2209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30</w:t>
      </w:r>
      <w:r w:rsidR="00DE2A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02209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dňovú</w:t>
      </w:r>
      <w:r w:rsidR="00DF3FE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DE2AA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02209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02209C" w:rsidRPr="0002209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lehotu </w:t>
      </w:r>
    </w:p>
    <w:p w14:paraId="0127C8CF" w14:textId="7CC7E24D" w:rsidR="00822F28" w:rsidRPr="00DF3FEF" w:rsidRDefault="00DE2AA0" w:rsidP="00DE2AA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na vyjadrenie</w:t>
      </w:r>
      <w:r w:rsidR="00966DB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,</w:t>
      </w:r>
      <w:r w:rsidR="00C46661" w:rsidRPr="0002209C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odo dňa doručenia tohto upovedomenia</w:t>
      </w:r>
      <w:r w:rsidR="00C46661" w:rsidRPr="0002209C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728F6958" w14:textId="3BFC7F0A" w:rsidR="00822F28" w:rsidRDefault="00822F28" w:rsidP="00822F2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Inšpekcia na základe odôvodnenej žiadosti účastníka konania alebo dotknutého orgánu predĺži podľa § 11 ods. 6 zákona o IPKZ lehotu na vyjadrenie</w:t>
      </w:r>
      <w:r w:rsidR="00A04E9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 žiadosti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54ADA8EF" w14:textId="21F23F34" w:rsidR="00BC3187" w:rsidRDefault="00822F28" w:rsidP="00ED540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Inšpekcia 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Vám 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odľa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§ 11 ods. 5 písm. b)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zákona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 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IPKZ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oznamuje, že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do</w:t>
      </w:r>
      <w:r w:rsidR="00BC318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46661"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žiadosti spolu </w:t>
      </w:r>
    </w:p>
    <w:p w14:paraId="23C95C39" w14:textId="45BCE7FC" w:rsidR="00C46661" w:rsidRDefault="00C46661" w:rsidP="00ED540B">
      <w:pPr>
        <w:jc w:val="both"/>
        <w:rPr>
          <w:rFonts w:ascii="Times New Roman" w:hAnsi="Times New Roman" w:cs="Times New Roman"/>
          <w:sz w:val="24"/>
          <w:szCs w:val="24"/>
        </w:rPr>
      </w:pP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 prílohami </w:t>
      </w:r>
      <w:r w:rsidR="00822F2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je možné 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nahliadnuť (robiť z nej kópie, odpisy a výpisy) na Inšpekcii</w:t>
      </w:r>
      <w:r w:rsidR="0002209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</w:t>
      </w:r>
      <w:proofErr w:type="spellStart"/>
      <w:r w:rsidR="0002209C">
        <w:rPr>
          <w:rFonts w:ascii="Times New Roman" w:eastAsia="Times New Roman" w:hAnsi="Times New Roman" w:cs="Times New Roman"/>
          <w:sz w:val="24"/>
          <w:szCs w:val="24"/>
          <w:lang w:eastAsia="sk-SK"/>
        </w:rPr>
        <w:t>Rumanova</w:t>
      </w:r>
      <w:proofErr w:type="spellEnd"/>
      <w:r w:rsidR="0002209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14, 040</w:t>
      </w:r>
      <w:r w:rsidR="00822F2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2209C">
        <w:rPr>
          <w:rFonts w:ascii="Times New Roman" w:eastAsia="Times New Roman" w:hAnsi="Times New Roman" w:cs="Times New Roman"/>
          <w:sz w:val="24"/>
          <w:szCs w:val="24"/>
          <w:lang w:eastAsia="sk-SK"/>
        </w:rPr>
        <w:t>53 Košice</w:t>
      </w:r>
      <w:r w:rsidR="00822F2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pracovných dňoch v čase od 09:00 do 14:00 hod.,</w:t>
      </w: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 predchádzajúcom dohodnutí termínu</w:t>
      </w:r>
      <w:r w:rsidR="00822F2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C4F13">
        <w:rPr>
          <w:rFonts w:ascii="Times New Roman" w:hAnsi="Times New Roman" w:cs="Times New Roman"/>
          <w:sz w:val="24"/>
          <w:szCs w:val="24"/>
          <w:shd w:val="clear" w:color="auto" w:fill="FFFFFF"/>
        </w:rPr>
        <w:t>na mailovej adrese</w:t>
      </w:r>
      <w:r w:rsidR="00E61B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C4F1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0" w:history="1">
        <w:r w:rsidR="00E61BAA" w:rsidRPr="00E61BAA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juraj.berak@sizp.sk</w:t>
        </w:r>
      </w:hyperlink>
      <w:r w:rsidR="00E61BAA" w:rsidRPr="00E61B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hyperlink r:id="rId11" w:history="1">
        <w:r w:rsidR="00E61BAA" w:rsidRPr="00E61BAA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jarmila.kmecova@sizp.sk</w:t>
        </w:r>
      </w:hyperlink>
      <w:r w:rsidR="00822F28" w:rsidRPr="00E404AA">
        <w:rPr>
          <w:rFonts w:ascii="Times New Roman" w:hAnsi="Times New Roman" w:cs="Times New Roman"/>
          <w:sz w:val="24"/>
          <w:szCs w:val="24"/>
        </w:rPr>
        <w:t>.</w:t>
      </w:r>
      <w:r w:rsidR="00822F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179129" w14:textId="77777777" w:rsidR="00AB5DA7" w:rsidRDefault="00AB5DA7" w:rsidP="002305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533704" w14:textId="26EDB598" w:rsidR="00AB5DA7" w:rsidRPr="00AB5DA7" w:rsidRDefault="00AB5DA7" w:rsidP="002305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Inšpekcia podľa § 11 ods. 5 písm. c) zákona o IPKZ, </w:t>
      </w:r>
      <w:r w:rsidRPr="00AB5DA7">
        <w:rPr>
          <w:rFonts w:ascii="Times New Roman" w:hAnsi="Times New Roman" w:cs="Times New Roman"/>
          <w:sz w:val="24"/>
          <w:szCs w:val="24"/>
        </w:rPr>
        <w:t>zverejní žiadosť</w:t>
      </w:r>
      <w:r>
        <w:rPr>
          <w:rFonts w:ascii="Times New Roman" w:hAnsi="Times New Roman" w:cs="Times New Roman"/>
          <w:sz w:val="24"/>
          <w:szCs w:val="24"/>
        </w:rPr>
        <w:t xml:space="preserve"> v predmetnej veci</w:t>
      </w:r>
      <w:r w:rsidR="006C57A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B5DA7">
        <w:rPr>
          <w:rFonts w:ascii="Times New Roman" w:hAnsi="Times New Roman" w:cs="Times New Roman"/>
          <w:sz w:val="24"/>
          <w:szCs w:val="24"/>
        </w:rPr>
        <w:t xml:space="preserve"> na svojom webovom sídle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1BAA">
        <w:rPr>
          <w:rFonts w:ascii="Times New Roman" w:hAnsi="Times New Roman" w:cs="Times New Roman"/>
          <w:sz w:val="24"/>
          <w:szCs w:val="24"/>
        </w:rPr>
        <w:t>www.sizp.sk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DA7">
        <w:rPr>
          <w:rFonts w:ascii="Times New Roman" w:hAnsi="Times New Roman" w:cs="Times New Roman"/>
          <w:sz w:val="24"/>
          <w:szCs w:val="24"/>
        </w:rPr>
        <w:t xml:space="preserve"> a v informačnom systéme integrovanej prevencie</w:t>
      </w:r>
      <w:r w:rsidR="006C57A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B5DA7">
        <w:rPr>
          <w:rFonts w:ascii="Times New Roman" w:hAnsi="Times New Roman" w:cs="Times New Roman"/>
          <w:sz w:val="24"/>
          <w:szCs w:val="24"/>
        </w:rPr>
        <w:t xml:space="preserve"> a kontroly znečisťovania okrem príloh k žiadosti, ktoré nie sú dostupné v elektronickej podobe, a najmenej na 15 dní zverejní stručné zhrnutie údajov a informácií o obsahu podanej žiadosti poskytnuté prevádzkovateľom podľa </w:t>
      </w:r>
      <w:hyperlink r:id="rId12" w:anchor="paragraf-7.odsek-1.pismeno-l" w:tooltip="Odkaz na predpis alebo ustanovenie" w:history="1">
        <w:r w:rsidRPr="00AB5DA7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§ 7 ods. 1 písm. l)</w:t>
        </w:r>
      </w:hyperlink>
      <w:r w:rsidR="00FA4AFD">
        <w:rPr>
          <w:rFonts w:ascii="Times New Roman" w:hAnsi="Times New Roman" w:cs="Times New Roman"/>
          <w:sz w:val="24"/>
          <w:szCs w:val="24"/>
        </w:rPr>
        <w:t xml:space="preserve"> zákona o IPKZ</w:t>
      </w:r>
      <w:r w:rsidRPr="00AB5DA7">
        <w:rPr>
          <w:rFonts w:ascii="Times New Roman" w:hAnsi="Times New Roman" w:cs="Times New Roman"/>
          <w:sz w:val="24"/>
          <w:szCs w:val="24"/>
        </w:rPr>
        <w:t>, o</w:t>
      </w:r>
      <w:r w:rsidR="006C57AA">
        <w:rPr>
          <w:rFonts w:ascii="Times New Roman" w:hAnsi="Times New Roman" w:cs="Times New Roman"/>
          <w:sz w:val="24"/>
          <w:szCs w:val="24"/>
        </w:rPr>
        <w:t> </w:t>
      </w:r>
      <w:r w:rsidRPr="00AB5DA7">
        <w:rPr>
          <w:rFonts w:ascii="Times New Roman" w:hAnsi="Times New Roman" w:cs="Times New Roman"/>
          <w:sz w:val="24"/>
          <w:szCs w:val="24"/>
        </w:rPr>
        <w:t>prevádzkovateľovi</w:t>
      </w:r>
      <w:r w:rsidR="006C57AA">
        <w:rPr>
          <w:rFonts w:ascii="Times New Roman" w:hAnsi="Times New Roman" w:cs="Times New Roman"/>
          <w:sz w:val="24"/>
          <w:szCs w:val="24"/>
        </w:rPr>
        <w:t xml:space="preserve">   </w:t>
      </w:r>
      <w:r w:rsidRPr="00AB5DA7">
        <w:rPr>
          <w:rFonts w:ascii="Times New Roman" w:hAnsi="Times New Roman" w:cs="Times New Roman"/>
          <w:sz w:val="24"/>
          <w:szCs w:val="24"/>
        </w:rPr>
        <w:t xml:space="preserve"> a o prevádzke na svojej úradnej tabuli</w:t>
      </w:r>
      <w:r w:rsidR="00FA4AFD">
        <w:rPr>
          <w:rFonts w:ascii="Times New Roman" w:hAnsi="Times New Roman" w:cs="Times New Roman"/>
          <w:sz w:val="24"/>
          <w:szCs w:val="24"/>
        </w:rPr>
        <w:t>.</w:t>
      </w:r>
      <w:r w:rsidRPr="00AB5D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7286B8" w14:textId="3BB558EC" w:rsidR="00AB5DA7" w:rsidRPr="00AB5DA7" w:rsidRDefault="00AB5DA7" w:rsidP="002305C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A71AD5" w14:textId="4D4DA395" w:rsidR="00AB5DA7" w:rsidRPr="00AB5DA7" w:rsidRDefault="002305C9" w:rsidP="002305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Inšpekcia podľa § 11 ods. 5 písm. d) zákona o IPKZ</w:t>
      </w:r>
      <w:r w:rsidRPr="00AB5DA7">
        <w:rPr>
          <w:rFonts w:ascii="Times New Roman" w:hAnsi="Times New Roman" w:cs="Times New Roman"/>
          <w:sz w:val="24"/>
          <w:szCs w:val="24"/>
        </w:rPr>
        <w:t xml:space="preserve"> </w:t>
      </w:r>
      <w:r w:rsidR="00AB5DA7" w:rsidRPr="00AB5DA7">
        <w:rPr>
          <w:rFonts w:ascii="Times New Roman" w:hAnsi="Times New Roman" w:cs="Times New Roman"/>
          <w:sz w:val="24"/>
          <w:szCs w:val="24"/>
        </w:rPr>
        <w:t>zverejní na svojom webovom sídle,</w:t>
      </w:r>
      <w:r w:rsidR="006C57A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B5DA7" w:rsidRPr="00AB5DA7">
        <w:rPr>
          <w:rFonts w:ascii="Times New Roman" w:hAnsi="Times New Roman" w:cs="Times New Roman"/>
          <w:sz w:val="24"/>
          <w:szCs w:val="24"/>
        </w:rPr>
        <w:t xml:space="preserve"> v informačnom systéme integrovanej prevencie a kontroly znečisťovania a najmenej na 15 dní na svojej úradnej tabuli výzvu dotknutej verejnosti na písomné prihlásenie sa za účastníka konania, výzvu dotknutej verejnosti a výzvu verejnosti s možnosťou vyjadrenia sa k začatiu konania s lehotou najmenej 30 dní odo dňa zverejnenia výzvy na webovom sídle spolu s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B5DA7" w:rsidRPr="00AB5DA7">
        <w:rPr>
          <w:rFonts w:ascii="Times New Roman" w:hAnsi="Times New Roman" w:cs="Times New Roman"/>
          <w:sz w:val="24"/>
          <w:szCs w:val="24"/>
        </w:rPr>
        <w:t>informáciami</w:t>
      </w:r>
      <w:r>
        <w:rPr>
          <w:rFonts w:ascii="Times New Roman" w:hAnsi="Times New Roman" w:cs="Times New Roman"/>
          <w:sz w:val="24"/>
          <w:szCs w:val="24"/>
        </w:rPr>
        <w:t xml:space="preserve"> uvedenými v § 11 ods. 5 písm. d) v bodoch 1 až 5 zákona o IPKZ.</w:t>
      </w:r>
    </w:p>
    <w:p w14:paraId="27576BFA" w14:textId="68158834" w:rsidR="00C46661" w:rsidRPr="006B3115" w:rsidRDefault="00C46661" w:rsidP="0093189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Vyjadrenie dotknutého orgánu musí podľa § 12 ods. 1 zákona o IPKZ obsa</w:t>
      </w:r>
      <w:r w:rsidR="004D0806">
        <w:rPr>
          <w:rFonts w:ascii="Times New Roman" w:eastAsia="Times New Roman" w:hAnsi="Times New Roman" w:cs="Times New Roman"/>
          <w:sz w:val="24"/>
          <w:szCs w:val="24"/>
          <w:lang w:eastAsia="sk-SK"/>
        </w:rPr>
        <w:t>hovať návrh podmienok povolenia, ktoré dotknutý orgán uplatňuje v integrovanom povoľovaní.</w:t>
      </w:r>
    </w:p>
    <w:p w14:paraId="5FD6259E" w14:textId="77777777" w:rsidR="00C46661" w:rsidRPr="006B3115" w:rsidRDefault="00C46661" w:rsidP="00C4666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B3115">
        <w:rPr>
          <w:rFonts w:ascii="Times New Roman" w:eastAsia="Times New Roman" w:hAnsi="Times New Roman" w:cs="Times New Roman"/>
          <w:sz w:val="24"/>
          <w:szCs w:val="24"/>
          <w:lang w:eastAsia="sk-SK"/>
        </w:rPr>
        <w:t>Podľa § 12 ods. 5 zákona o IPKZ na vyjadrenie zaslané po určenej lehote Inšpekcia neprihliada.</w:t>
      </w:r>
    </w:p>
    <w:p w14:paraId="7D59167E" w14:textId="77777777" w:rsidR="00C107CC" w:rsidRDefault="00C107CC" w:rsidP="00C107C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Vyjadrenie doručte na vyššie uvedenú adresu Inšpekcie a podľa možností aj na elektronickú adresu juraj.berak@sizp.sk a jarmila.kmecova@sizp.sk.</w:t>
      </w:r>
    </w:p>
    <w:p w14:paraId="356E0966" w14:textId="1CB1EBF3" w:rsidR="00C46661" w:rsidRPr="003C698C" w:rsidRDefault="00C46661" w:rsidP="00C46661">
      <w:pPr>
        <w:jc w:val="both"/>
        <w:rPr>
          <w:sz w:val="24"/>
          <w:szCs w:val="24"/>
        </w:rPr>
      </w:pPr>
    </w:p>
    <w:p w14:paraId="76EDDF49" w14:textId="23C04A49" w:rsidR="00083FD8" w:rsidRDefault="006E3C7A" w:rsidP="00083FD8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Inšpekcia p</w:t>
      </w:r>
      <w:r w:rsidRPr="00E61BAA">
        <w:rPr>
          <w:rFonts w:ascii="Times New Roman" w:hAnsi="Times New Roman" w:cs="Times New Roman"/>
          <w:sz w:val="24"/>
          <w:szCs w:val="24"/>
        </w:rPr>
        <w:t>odľa § 15</w:t>
      </w:r>
      <w:r>
        <w:rPr>
          <w:rFonts w:ascii="Times New Roman" w:hAnsi="Times New Roman" w:cs="Times New Roman"/>
          <w:sz w:val="24"/>
          <w:szCs w:val="24"/>
        </w:rPr>
        <w:t xml:space="preserve"> ods. 1 zákona o IPKZ</w:t>
      </w:r>
      <w:r w:rsidRPr="00E61BAA">
        <w:rPr>
          <w:rFonts w:ascii="Times New Roman" w:hAnsi="Times New Roman" w:cs="Times New Roman"/>
          <w:sz w:val="24"/>
          <w:szCs w:val="24"/>
        </w:rPr>
        <w:t xml:space="preserve"> a § 21 zákona č. 71/1967 </w:t>
      </w:r>
      <w:r>
        <w:rPr>
          <w:rFonts w:ascii="Times New Roman" w:hAnsi="Times New Roman" w:cs="Times New Roman"/>
          <w:sz w:val="24"/>
          <w:szCs w:val="24"/>
        </w:rPr>
        <w:t>Zb. o správnom konaní (správny poriadok) v znení neskorších predpisov nariaďuje k prerokovaniu predloženej žiadosti ústne pojednávanie spojené s miestny</w:t>
      </w:r>
      <w:r w:rsidR="0088672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zisťovaním na deň</w:t>
      </w:r>
    </w:p>
    <w:p w14:paraId="2496386B" w14:textId="77777777" w:rsidR="00083FD8" w:rsidRDefault="00083FD8" w:rsidP="00083FD8">
      <w:pPr>
        <w:pStyle w:val="Odsekzoznamu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75864539" w14:textId="5539554E" w:rsidR="00083FD8" w:rsidRPr="006C5248" w:rsidRDefault="00C041D5" w:rsidP="00083FD8">
      <w:pPr>
        <w:pStyle w:val="Odsekzoznamu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1D5">
        <w:rPr>
          <w:rFonts w:ascii="Times New Roman" w:hAnsi="Times New Roman" w:cs="Times New Roman"/>
          <w:b/>
          <w:sz w:val="28"/>
          <w:szCs w:val="28"/>
        </w:rPr>
        <w:t>02.07</w:t>
      </w:r>
      <w:r w:rsidR="00083FD8">
        <w:rPr>
          <w:rFonts w:ascii="Times New Roman" w:hAnsi="Times New Roman" w:cs="Times New Roman"/>
          <w:b/>
          <w:sz w:val="28"/>
          <w:szCs w:val="28"/>
        </w:rPr>
        <w:t>.2026</w:t>
      </w:r>
      <w:r w:rsidR="00083FD8" w:rsidRPr="0036491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83FD8">
        <w:rPr>
          <w:rFonts w:ascii="Times New Roman" w:hAnsi="Times New Roman" w:cs="Times New Roman"/>
          <w:b/>
          <w:sz w:val="28"/>
          <w:szCs w:val="28"/>
        </w:rPr>
        <w:t>v</w:t>
      </w:r>
      <w:r w:rsidR="001D0D54">
        <w:rPr>
          <w:rFonts w:ascii="Times New Roman" w:hAnsi="Times New Roman" w:cs="Times New Roman"/>
          <w:b/>
          <w:sz w:val="28"/>
          <w:szCs w:val="28"/>
        </w:rPr>
        <w:t>o štvrtok</w:t>
      </w:r>
      <w:r w:rsidR="00083FD8" w:rsidRPr="00364917">
        <w:rPr>
          <w:rFonts w:ascii="Times New Roman" w:hAnsi="Times New Roman" w:cs="Times New Roman"/>
          <w:b/>
          <w:sz w:val="28"/>
          <w:szCs w:val="28"/>
        </w:rPr>
        <w:t>) o</w:t>
      </w:r>
      <w:r>
        <w:rPr>
          <w:rFonts w:ascii="Times New Roman" w:hAnsi="Times New Roman" w:cs="Times New Roman"/>
          <w:b/>
          <w:sz w:val="28"/>
          <w:szCs w:val="28"/>
        </w:rPr>
        <w:t xml:space="preserve"> 09</w:t>
      </w:r>
      <w:r w:rsidR="00083FD8" w:rsidRPr="006C5248">
        <w:rPr>
          <w:rFonts w:ascii="Times New Roman" w:hAnsi="Times New Roman" w:cs="Times New Roman"/>
          <w:b/>
          <w:sz w:val="28"/>
          <w:szCs w:val="28"/>
        </w:rPr>
        <w:t>, 00 hod.</w:t>
      </w:r>
    </w:p>
    <w:p w14:paraId="3B1A8CD9" w14:textId="77777777" w:rsidR="00083FD8" w:rsidRPr="006C5248" w:rsidRDefault="00083FD8" w:rsidP="00083FD8">
      <w:pPr>
        <w:pStyle w:val="Odsekzoznamu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49A4577" w14:textId="3341B0E3" w:rsidR="00083FD8" w:rsidRPr="006C5248" w:rsidRDefault="00083FD8" w:rsidP="00083FD8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5248">
        <w:rPr>
          <w:rFonts w:ascii="Times New Roman" w:hAnsi="Times New Roman" w:cs="Times New Roman"/>
          <w:sz w:val="24"/>
          <w:szCs w:val="24"/>
        </w:rPr>
        <w:t>so stretnutím prizvaných v priestoroch prevádzky „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Heus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Kendice</w:t>
      </w:r>
      <w:r w:rsidR="0088672B">
        <w:rPr>
          <w:rFonts w:ascii="Times New Roman" w:hAnsi="Times New Roman" w:cs="Times New Roman"/>
          <w:sz w:val="24"/>
          <w:szCs w:val="24"/>
        </w:rPr>
        <w:t>“</w:t>
      </w:r>
      <w:r w:rsidR="001A1804">
        <w:rPr>
          <w:rFonts w:ascii="Times New Roman" w:hAnsi="Times New Roman" w:cs="Times New Roman"/>
          <w:sz w:val="24"/>
          <w:szCs w:val="24"/>
        </w:rPr>
        <w:t>, Kendice 146,                   082 01 Kendice</w:t>
      </w:r>
      <w:r w:rsidR="0088672B">
        <w:rPr>
          <w:rFonts w:ascii="Times New Roman" w:hAnsi="Times New Roman" w:cs="Times New Roman"/>
          <w:sz w:val="24"/>
          <w:szCs w:val="24"/>
        </w:rPr>
        <w:t>.</w:t>
      </w:r>
      <w:r w:rsidRPr="006C52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31554A" w14:textId="77777777" w:rsidR="00083FD8" w:rsidRDefault="00083FD8" w:rsidP="00083FD8">
      <w:pPr>
        <w:pStyle w:val="Odsekzoznamu"/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749A4106" w14:textId="2DC8D8C9" w:rsidR="00083FD8" w:rsidRPr="006C5248" w:rsidRDefault="00083FD8" w:rsidP="00083FD8">
      <w:pPr>
        <w:pStyle w:val="Odsekzoznamu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6C5248">
        <w:rPr>
          <w:rFonts w:ascii="Times New Roman" w:hAnsi="Times New Roman" w:cs="Times New Roman"/>
          <w:sz w:val="24"/>
          <w:szCs w:val="24"/>
          <w:lang w:eastAsia="cs-CZ"/>
        </w:rPr>
        <w:t>Osoby prizvané na ústne pojednávanie spojené s miestnym zisťovaním</w:t>
      </w:r>
      <w:r w:rsidRPr="006C5248">
        <w:rPr>
          <w:sz w:val="24"/>
          <w:szCs w:val="24"/>
          <w:lang w:eastAsia="cs-CZ"/>
        </w:rPr>
        <w:t xml:space="preserve"> 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môžu svoje pripomienky a námety uplatniť písomne najneskôr na ústnom pojednávaní spojenom s miestnym zisťovaním. Na neskôr uplatnené pripomienky a námety sa nebude prihliadať.</w:t>
      </w:r>
    </w:p>
    <w:p w14:paraId="5CBD7239" w14:textId="77777777" w:rsidR="00083FD8" w:rsidRPr="006C5248" w:rsidRDefault="00083FD8" w:rsidP="00083FD8">
      <w:pPr>
        <w:pStyle w:val="Odsekzoznamu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6AD3D609" w14:textId="7E41E7E1" w:rsidR="00083FD8" w:rsidRPr="006C5248" w:rsidRDefault="00083FD8" w:rsidP="00083FD8">
      <w:pPr>
        <w:pStyle w:val="Odsekzoznamu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6C5248">
        <w:rPr>
          <w:rFonts w:ascii="Times New Roman" w:hAnsi="Times New Roman" w:cs="Times New Roman"/>
          <w:sz w:val="24"/>
          <w:szCs w:val="24"/>
          <w:lang w:eastAsia="cs-CZ"/>
        </w:rPr>
        <w:t>Na ústnom pojednávaní s miestnym zisťovaním</w:t>
      </w:r>
      <w:r w:rsidRPr="006C5248">
        <w:rPr>
          <w:sz w:val="24"/>
          <w:szCs w:val="24"/>
          <w:lang w:eastAsia="cs-CZ"/>
        </w:rPr>
        <w:t xml:space="preserve">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bude prerokovaná žiadosť, pripomienky</w:t>
      </w:r>
      <w:r w:rsidR="006C57AA">
        <w:rPr>
          <w:rFonts w:ascii="Times New Roman" w:hAnsi="Times New Roman" w:cs="Times New Roman"/>
          <w:sz w:val="24"/>
          <w:szCs w:val="24"/>
          <w:lang w:eastAsia="cs-CZ"/>
        </w:rPr>
        <w:t xml:space="preserve">             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 xml:space="preserve"> a námety účastníkov konania a dotknutých orgánov uplatnené k žiadosti. Predmetom prerokovania na ústnom pojednávaní s miestnym zisťovaním sú len pripomienky 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                          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 xml:space="preserve">  a námety, ktoré sú odôvodnené a d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ôvody smerujú k obsahu žiadosti a povoľovanej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 prevádzke</w:t>
      </w:r>
      <w:r>
        <w:rPr>
          <w:rFonts w:ascii="Times New Roman" w:hAnsi="Times New Roman" w:cs="Times New Roman"/>
          <w:sz w:val="24"/>
          <w:szCs w:val="24"/>
          <w:lang w:eastAsia="cs-CZ"/>
        </w:rPr>
        <w:t>.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 xml:space="preserve">                                          </w:t>
      </w:r>
    </w:p>
    <w:p w14:paraId="5BC71599" w14:textId="77777777" w:rsidR="00083FD8" w:rsidRPr="006C5248" w:rsidRDefault="00083FD8" w:rsidP="00083FD8">
      <w:pPr>
        <w:pStyle w:val="Odsekzoznamu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7F947202" w14:textId="41A63717" w:rsidR="00083FD8" w:rsidRPr="006C5248" w:rsidRDefault="00083FD8" w:rsidP="00083FD8">
      <w:pPr>
        <w:pStyle w:val="Odsekzoznamu"/>
        <w:tabs>
          <w:tab w:val="left" w:pos="-2977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6C5248">
        <w:rPr>
          <w:rFonts w:ascii="Times New Roman" w:hAnsi="Times New Roman" w:cs="Times New Roman"/>
          <w:sz w:val="24"/>
          <w:szCs w:val="24"/>
          <w:lang w:eastAsia="cs-CZ"/>
        </w:rPr>
        <w:t>Správny orgán v integrovanom povoľovaní konanie podľa § 16 ods. 1 p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ísm. b) zákona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o IPKZ zastaví, a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k sa prevádzkovateľ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 xml:space="preserve">bezdôvodne odmietne zúčastniť nariadeného ústneho pojednávania spojeného s miestnym zisťovaním. Správny orgán bude považovať </w:t>
      </w:r>
      <w:r w:rsidR="006C57AA">
        <w:rPr>
          <w:rFonts w:ascii="Times New Roman" w:hAnsi="Times New Roman" w:cs="Times New Roman"/>
          <w:sz w:val="24"/>
          <w:szCs w:val="24"/>
          <w:lang w:eastAsia="cs-CZ"/>
        </w:rPr>
        <w:t xml:space="preserve">                          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za bezdôvodné odmietnutie zúčastniť sa nariadeného ústneho pojednávania spojeného s miestnym zisťovaním, ak prevádzkovateľ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svoju neprítomnosť včas a riadne neospravedlní.</w:t>
      </w:r>
    </w:p>
    <w:p w14:paraId="32DAECBD" w14:textId="554C353B" w:rsidR="00A8547D" w:rsidRDefault="00A8547D" w:rsidP="003774CC">
      <w:pPr>
        <w:pStyle w:val="Podpis"/>
        <w:rPr>
          <w:lang w:val="sk-SK" w:eastAsia="sk-SK"/>
        </w:rPr>
      </w:pPr>
    </w:p>
    <w:p w14:paraId="0CE902D8" w14:textId="68891997" w:rsidR="006C57AA" w:rsidRDefault="006C57AA" w:rsidP="003774CC">
      <w:pPr>
        <w:pStyle w:val="Podpis"/>
        <w:rPr>
          <w:lang w:val="sk-SK"/>
        </w:rPr>
      </w:pPr>
    </w:p>
    <w:p w14:paraId="13B8D2FF" w14:textId="03940B03" w:rsidR="00EB0AB0" w:rsidRDefault="00EB0AB0" w:rsidP="003774CC">
      <w:pPr>
        <w:pStyle w:val="Podpis"/>
        <w:rPr>
          <w:lang w:val="sk-SK"/>
        </w:rPr>
      </w:pPr>
    </w:p>
    <w:p w14:paraId="61771F58" w14:textId="71847DB5" w:rsidR="006C57AA" w:rsidRDefault="006C57AA" w:rsidP="003774CC">
      <w:pPr>
        <w:pStyle w:val="Podpis"/>
        <w:rPr>
          <w:lang w:val="sk-SK"/>
        </w:rPr>
      </w:pPr>
    </w:p>
    <w:p w14:paraId="02D77A33" w14:textId="6E7EA8DE" w:rsidR="006C57AA" w:rsidRDefault="006C57AA" w:rsidP="003774CC">
      <w:pPr>
        <w:pStyle w:val="Podpis"/>
        <w:rPr>
          <w:lang w:val="sk-SK"/>
        </w:rPr>
      </w:pPr>
    </w:p>
    <w:p w14:paraId="0C214ECD" w14:textId="38A3449C" w:rsidR="006C57AA" w:rsidRDefault="006C57AA" w:rsidP="003774CC">
      <w:pPr>
        <w:pStyle w:val="Podpis"/>
        <w:rPr>
          <w:lang w:val="sk-SK"/>
        </w:rPr>
      </w:pPr>
    </w:p>
    <w:p w14:paraId="6A8BD615" w14:textId="4D9FE3F0" w:rsidR="006C57AA" w:rsidRDefault="006C57AA" w:rsidP="003774CC">
      <w:pPr>
        <w:pStyle w:val="Podpis"/>
        <w:rPr>
          <w:lang w:val="sk-SK"/>
        </w:rPr>
      </w:pPr>
    </w:p>
    <w:p w14:paraId="09F84FD3" w14:textId="77777777" w:rsidR="006C57AA" w:rsidRPr="00E404AA" w:rsidRDefault="006C57AA" w:rsidP="003774CC">
      <w:pPr>
        <w:pStyle w:val="Podpis"/>
        <w:rPr>
          <w:lang w:val="sk-SK"/>
        </w:rPr>
      </w:pPr>
    </w:p>
    <w:p w14:paraId="34834D4A" w14:textId="77777777" w:rsidR="00B508F3" w:rsidRPr="00E404AA" w:rsidRDefault="00B508F3" w:rsidP="003774C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38E2C1" w14:textId="120BF051" w:rsidR="00097152" w:rsidRPr="00E404AA" w:rsidRDefault="00813352" w:rsidP="003774CC">
      <w:pPr>
        <w:tabs>
          <w:tab w:val="left" w:pos="567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44B1">
        <w:rPr>
          <w:rFonts w:ascii="Times New Roman" w:hAnsi="Times New Roman" w:cs="Times New Roman"/>
          <w:sz w:val="24"/>
          <w:szCs w:val="24"/>
        </w:rPr>
        <w:t xml:space="preserve"> </w:t>
      </w:r>
      <w:r w:rsidR="003D6880" w:rsidRPr="00E404AA">
        <w:rPr>
          <w:rFonts w:ascii="Times New Roman" w:hAnsi="Times New Roman" w:cs="Times New Roman"/>
          <w:sz w:val="24"/>
          <w:szCs w:val="24"/>
        </w:rPr>
        <w:t xml:space="preserve">Ing. Juraj </w:t>
      </w:r>
      <w:proofErr w:type="spellStart"/>
      <w:r w:rsidR="003D6880" w:rsidRPr="00E404AA">
        <w:rPr>
          <w:rFonts w:ascii="Times New Roman" w:hAnsi="Times New Roman" w:cs="Times New Roman"/>
          <w:sz w:val="24"/>
          <w:szCs w:val="24"/>
        </w:rPr>
        <w:t>Čorba</w:t>
      </w:r>
      <w:proofErr w:type="spellEnd"/>
      <w:r w:rsidR="003D6880" w:rsidRPr="00E404AA">
        <w:rPr>
          <w:rFonts w:ascii="Times New Roman" w:hAnsi="Times New Roman" w:cs="Times New Roman"/>
          <w:sz w:val="24"/>
          <w:szCs w:val="24"/>
        </w:rPr>
        <w:t>, PhD.</w:t>
      </w:r>
    </w:p>
    <w:p w14:paraId="1D5FDBE9" w14:textId="4E71386C" w:rsidR="003273A5" w:rsidRDefault="00813352" w:rsidP="003774CC">
      <w:pPr>
        <w:tabs>
          <w:tab w:val="left" w:pos="581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318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7496D" w:rsidRPr="00E404AA">
        <w:rPr>
          <w:rFonts w:ascii="Times New Roman" w:hAnsi="Times New Roman" w:cs="Times New Roman"/>
          <w:sz w:val="24"/>
          <w:szCs w:val="24"/>
        </w:rPr>
        <w:t>riaditeľ</w:t>
      </w:r>
      <w:r w:rsidR="00BC31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42C4D" w14:textId="77777777" w:rsidR="00350A8B" w:rsidRPr="00E404AA" w:rsidRDefault="00350A8B" w:rsidP="0010311E">
      <w:pPr>
        <w:tabs>
          <w:tab w:val="left" w:pos="623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DD80968" w14:textId="77777777" w:rsidR="006C57AA" w:rsidRDefault="006C57AA" w:rsidP="006C57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069D06D" w14:textId="77777777" w:rsidR="006C57AA" w:rsidRDefault="006C57AA" w:rsidP="006C57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671F854" w14:textId="77777777" w:rsidR="006C57AA" w:rsidRDefault="006C57AA" w:rsidP="006C57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2C199FC" w14:textId="77777777" w:rsidR="006C57AA" w:rsidRDefault="006C57AA" w:rsidP="006C57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147EE71" w14:textId="6B756C1E" w:rsidR="00097152" w:rsidRPr="00E404AA" w:rsidRDefault="00097152" w:rsidP="006C57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4AA">
        <w:rPr>
          <w:rFonts w:ascii="Times New Roman" w:hAnsi="Times New Roman" w:cs="Times New Roman"/>
          <w:noProof/>
          <w:sz w:val="24"/>
          <w:szCs w:val="24"/>
          <w:u w:val="single"/>
          <w:lang w:eastAsia="sk-SK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710DF7E9" wp14:editId="3FEC9D9B">
                <wp:simplePos x="0" y="0"/>
                <wp:positionH relativeFrom="column">
                  <wp:posOffset>3402965</wp:posOffset>
                </wp:positionH>
                <wp:positionV relativeFrom="paragraph">
                  <wp:posOffset>9034780</wp:posOffset>
                </wp:positionV>
                <wp:extent cx="1024255" cy="511810"/>
                <wp:effectExtent l="0" t="0" r="0" b="0"/>
                <wp:wrapNone/>
                <wp:docPr id="5" name="Obdĺžnik 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024255" cy="511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14D6DF6" id="Obdĺžnik 5" o:spid="_x0000_s1026" style="position:absolute;margin-left:267.95pt;margin-top:711.4pt;width:80.65pt;height:40.3pt;z-index:251661312;visibility:hidden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" filled="f" fillcolor="black" stroked="f" strokecolor="white" strokeweight="0" insetpen="t">
                <o:lock v:ext="edit" shapetype="t"/>
                <v:textbox inset="2.88pt,2.88pt,2.88pt,2.88pt"/>
              </v:rect>
            </w:pict>
          </mc:Fallback>
        </mc:AlternateContent>
      </w:r>
      <w:r w:rsidRPr="00E404AA">
        <w:rPr>
          <w:rFonts w:ascii="Times New Roman" w:hAnsi="Times New Roman" w:cs="Times New Roman"/>
          <w:sz w:val="24"/>
          <w:szCs w:val="24"/>
          <w:u w:val="single"/>
        </w:rPr>
        <w:t>Prílohy</w:t>
      </w:r>
      <w:r w:rsidRPr="00E404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3E17EC" w14:textId="77777777" w:rsidR="009E24E0" w:rsidRDefault="006C57AA" w:rsidP="009E24E0">
      <w:pPr>
        <w:pStyle w:val="Odsekzoznamu"/>
        <w:keepNext/>
        <w:keepLines/>
        <w:numPr>
          <w:ilvl w:val="0"/>
          <w:numId w:val="40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Žiadosť o vydanie </w:t>
      </w:r>
      <w:r w:rsidR="00097152" w:rsidRPr="00A419D1">
        <w:rPr>
          <w:rFonts w:ascii="Times New Roman" w:hAnsi="Times New Roman" w:cs="Times New Roman"/>
          <w:sz w:val="24"/>
          <w:szCs w:val="24"/>
        </w:rPr>
        <w:t>integrovaného povolenia</w:t>
      </w:r>
      <w:r w:rsidR="0088672B" w:rsidRPr="00A419D1">
        <w:rPr>
          <w:rFonts w:ascii="Times New Roman" w:hAnsi="Times New Roman" w:cs="Times New Roman"/>
          <w:sz w:val="24"/>
          <w:szCs w:val="24"/>
        </w:rPr>
        <w:t xml:space="preserve"> vrátane porovnania prevádzky so závermi o najlepších do</w:t>
      </w:r>
      <w:r w:rsidR="00A419D1">
        <w:rPr>
          <w:rFonts w:ascii="Times New Roman" w:hAnsi="Times New Roman" w:cs="Times New Roman"/>
          <w:sz w:val="24"/>
          <w:szCs w:val="24"/>
        </w:rPr>
        <w:t>s</w:t>
      </w:r>
      <w:r w:rsidR="0088672B" w:rsidRPr="00A419D1">
        <w:rPr>
          <w:rFonts w:ascii="Times New Roman" w:hAnsi="Times New Roman" w:cs="Times New Roman"/>
          <w:sz w:val="24"/>
          <w:szCs w:val="24"/>
        </w:rPr>
        <w:t xml:space="preserve">tupných technikách (BAT) </w:t>
      </w:r>
      <w:r w:rsidR="00573E69">
        <w:rPr>
          <w:rFonts w:ascii="Times New Roman" w:hAnsi="Times New Roman" w:cs="Times New Roman"/>
          <w:sz w:val="24"/>
          <w:szCs w:val="24"/>
        </w:rPr>
        <w:t xml:space="preserve">pre potravinársky, </w:t>
      </w:r>
      <w:proofErr w:type="spellStart"/>
      <w:r w:rsidR="00573E69">
        <w:rPr>
          <w:rFonts w:ascii="Times New Roman" w:hAnsi="Times New Roman" w:cs="Times New Roman"/>
          <w:sz w:val="24"/>
          <w:szCs w:val="24"/>
        </w:rPr>
        <w:t>nápojá</w:t>
      </w:r>
      <w:r w:rsidR="0096769F" w:rsidRPr="00A419D1">
        <w:rPr>
          <w:rFonts w:ascii="Times New Roman" w:hAnsi="Times New Roman" w:cs="Times New Roman"/>
          <w:sz w:val="24"/>
          <w:szCs w:val="24"/>
        </w:rPr>
        <w:t>rsky</w:t>
      </w:r>
      <w:proofErr w:type="spellEnd"/>
      <w:r w:rsidR="0096769F" w:rsidRPr="00A419D1">
        <w:rPr>
          <w:rFonts w:ascii="Times New Roman" w:hAnsi="Times New Roman" w:cs="Times New Roman"/>
          <w:sz w:val="24"/>
          <w:szCs w:val="24"/>
        </w:rPr>
        <w:t xml:space="preserve"> a mliek</w:t>
      </w:r>
      <w:r w:rsidR="00573E69">
        <w:rPr>
          <w:rFonts w:ascii="Times New Roman" w:hAnsi="Times New Roman" w:cs="Times New Roman"/>
          <w:sz w:val="24"/>
          <w:szCs w:val="24"/>
        </w:rPr>
        <w:t>a</w:t>
      </w:r>
      <w:r w:rsidR="0096769F" w:rsidRPr="00A419D1">
        <w:rPr>
          <w:rFonts w:ascii="Times New Roman" w:hAnsi="Times New Roman" w:cs="Times New Roman"/>
          <w:sz w:val="24"/>
          <w:szCs w:val="24"/>
        </w:rPr>
        <w:t>rensky priemysel</w:t>
      </w:r>
      <w:r w:rsidR="00E26FBD">
        <w:rPr>
          <w:rFonts w:ascii="Times New Roman" w:hAnsi="Times New Roman" w:cs="Times New Roman"/>
          <w:sz w:val="24"/>
          <w:szCs w:val="24"/>
        </w:rPr>
        <w:t xml:space="preserve"> a vyhodnotenia splnenia podmienok rozhodnutia zo zisťovacieho konania</w:t>
      </w:r>
    </w:p>
    <w:p w14:paraId="17D10F6B" w14:textId="6DAB6D0E" w:rsidR="009E24E0" w:rsidRPr="009E24E0" w:rsidRDefault="009E24E0" w:rsidP="009E24E0">
      <w:pPr>
        <w:pStyle w:val="Odsekzoznamu"/>
        <w:keepNext/>
        <w:keepLines/>
        <w:numPr>
          <w:ilvl w:val="0"/>
          <w:numId w:val="40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24E0">
        <w:rPr>
          <w:rFonts w:ascii="Times New Roman" w:hAnsi="Times New Roman" w:cs="Times New Roman"/>
          <w:sz w:val="24"/>
          <w:szCs w:val="24"/>
        </w:rPr>
        <w:t>Stručné zhrnutie údajov a informácií o obsahu podanej žiad</w:t>
      </w:r>
      <w:r w:rsidR="001D0D54">
        <w:rPr>
          <w:rFonts w:ascii="Times New Roman" w:hAnsi="Times New Roman" w:cs="Times New Roman"/>
          <w:sz w:val="24"/>
          <w:szCs w:val="24"/>
        </w:rPr>
        <w:t>os</w:t>
      </w:r>
      <w:bookmarkStart w:id="1" w:name="_GoBack"/>
      <w:bookmarkEnd w:id="1"/>
      <w:r w:rsidRPr="009E24E0">
        <w:rPr>
          <w:rFonts w:ascii="Times New Roman" w:hAnsi="Times New Roman" w:cs="Times New Roman"/>
          <w:sz w:val="24"/>
          <w:szCs w:val="24"/>
        </w:rPr>
        <w:t>ti, o prevádzkovateľovi a o prevádzke</w:t>
      </w:r>
    </w:p>
    <w:p w14:paraId="368C730B" w14:textId="4E90987C" w:rsidR="007D1A43" w:rsidRDefault="007D1A43" w:rsidP="006C57AA">
      <w:pPr>
        <w:pStyle w:val="Odsekzoznamu"/>
        <w:keepNext/>
        <w:keepLine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36BF51" w14:textId="41A56150" w:rsidR="006C57AA" w:rsidRDefault="006C57AA" w:rsidP="006C57AA">
      <w:pPr>
        <w:pStyle w:val="Odsekzoznamu"/>
        <w:keepNext/>
        <w:keepLine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FCD338" w14:textId="5E885A49" w:rsidR="008C037E" w:rsidRPr="00A419D1" w:rsidRDefault="00341E19" w:rsidP="006C57AA">
      <w:pPr>
        <w:keepNext/>
        <w:keepLine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04AA">
        <w:rPr>
          <w:rFonts w:ascii="Times New Roman" w:hAnsi="Times New Roman" w:cs="Times New Roman"/>
          <w:bCs/>
          <w:sz w:val="24"/>
          <w:szCs w:val="24"/>
          <w:u w:val="single"/>
        </w:rPr>
        <w:t>Rozdeľovník</w:t>
      </w:r>
    </w:p>
    <w:p w14:paraId="133FBFB9" w14:textId="77777777" w:rsidR="00341E19" w:rsidRPr="00DE2AA0" w:rsidRDefault="00341E19" w:rsidP="006C57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AA0">
        <w:rPr>
          <w:rFonts w:ascii="Times New Roman" w:hAnsi="Times New Roman" w:cs="Times New Roman"/>
          <w:sz w:val="24"/>
          <w:szCs w:val="24"/>
        </w:rPr>
        <w:t>Účastníci konania:</w:t>
      </w:r>
    </w:p>
    <w:p w14:paraId="0FAACE6A" w14:textId="5002E41C" w:rsidR="00F86442" w:rsidRPr="00DE2AA0" w:rsidRDefault="008504EF" w:rsidP="006C57AA">
      <w:pPr>
        <w:pStyle w:val="Zkladntext"/>
        <w:spacing w:after="0"/>
        <w:jc w:val="both"/>
        <w:rPr>
          <w:lang w:val="sk-SK" w:eastAsia="sk-SK"/>
        </w:rPr>
      </w:pPr>
      <w:r w:rsidRPr="00DE2AA0">
        <w:rPr>
          <w:lang w:val="sk-SK" w:eastAsia="sk-SK"/>
        </w:rPr>
        <w:t>1.</w:t>
      </w:r>
      <w:r w:rsidR="00FD1607" w:rsidRPr="00DE2AA0">
        <w:rPr>
          <w:lang w:val="sk-SK" w:eastAsia="sk-SK"/>
        </w:rPr>
        <w:t xml:space="preserve"> </w:t>
      </w:r>
      <w:r w:rsidR="00193C3E">
        <w:rPr>
          <w:bCs/>
          <w:lang w:eastAsia="sk-SK"/>
        </w:rPr>
        <w:t xml:space="preserve">De </w:t>
      </w:r>
      <w:proofErr w:type="spellStart"/>
      <w:r w:rsidR="00193C3E">
        <w:rPr>
          <w:bCs/>
          <w:lang w:eastAsia="sk-SK"/>
        </w:rPr>
        <w:t>Heus</w:t>
      </w:r>
      <w:proofErr w:type="spellEnd"/>
      <w:r w:rsidR="00193C3E">
        <w:rPr>
          <w:bCs/>
          <w:lang w:eastAsia="sk-SK"/>
        </w:rPr>
        <w:t xml:space="preserve"> </w:t>
      </w:r>
      <w:proofErr w:type="spellStart"/>
      <w:r w:rsidR="00193C3E">
        <w:rPr>
          <w:bCs/>
          <w:lang w:eastAsia="sk-SK"/>
        </w:rPr>
        <w:t>s.r.o</w:t>
      </w:r>
      <w:proofErr w:type="spellEnd"/>
      <w:r w:rsidR="00193C3E">
        <w:rPr>
          <w:bCs/>
          <w:lang w:eastAsia="sk-SK"/>
        </w:rPr>
        <w:t xml:space="preserve">., </w:t>
      </w:r>
      <w:proofErr w:type="spellStart"/>
      <w:r w:rsidR="00193C3E">
        <w:rPr>
          <w:bCs/>
          <w:lang w:eastAsia="sk-SK"/>
        </w:rPr>
        <w:t>Kendice</w:t>
      </w:r>
      <w:proofErr w:type="spellEnd"/>
      <w:r w:rsidR="00193C3E">
        <w:rPr>
          <w:bCs/>
          <w:lang w:eastAsia="sk-SK"/>
        </w:rPr>
        <w:t xml:space="preserve"> 146, 082 01 </w:t>
      </w:r>
      <w:proofErr w:type="spellStart"/>
      <w:r w:rsidR="00193C3E">
        <w:rPr>
          <w:bCs/>
          <w:lang w:eastAsia="sk-SK"/>
        </w:rPr>
        <w:t>Kendice</w:t>
      </w:r>
      <w:proofErr w:type="spellEnd"/>
    </w:p>
    <w:p w14:paraId="4A29C822" w14:textId="30755698" w:rsidR="00525523" w:rsidRDefault="00193C3E" w:rsidP="006C57AA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</w:rPr>
        <w:t>2.</w:t>
      </w:r>
      <w:r w:rsidR="008504EF" w:rsidRPr="00DE2AA0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4"/>
          <w:szCs w:val="24"/>
        </w:rPr>
        <w:t>Obec Kendice, Kendice 274, 082 01 Kendice</w:t>
      </w:r>
    </w:p>
    <w:p w14:paraId="182A4C9C" w14:textId="77777777" w:rsidR="00525523" w:rsidRPr="00DE2AA0" w:rsidRDefault="00525523" w:rsidP="006C57AA">
      <w:pPr>
        <w:pStyle w:val="Zkladntext"/>
        <w:spacing w:after="0"/>
        <w:ind w:left="284" w:hanging="284"/>
        <w:jc w:val="both"/>
        <w:rPr>
          <w:lang w:val="sk-SK"/>
        </w:rPr>
      </w:pPr>
    </w:p>
    <w:p w14:paraId="37A97C76" w14:textId="00A24A34" w:rsidR="0078740C" w:rsidRDefault="00341E19" w:rsidP="006C57AA">
      <w:pPr>
        <w:pStyle w:val="Zkladntext"/>
        <w:spacing w:after="0"/>
        <w:ind w:left="284" w:hanging="284"/>
        <w:jc w:val="both"/>
        <w:rPr>
          <w:lang w:val="sk-SK"/>
        </w:rPr>
      </w:pPr>
      <w:r w:rsidRPr="00DE2AA0">
        <w:rPr>
          <w:lang w:val="sk-SK"/>
        </w:rPr>
        <w:t>Dotknut</w:t>
      </w:r>
      <w:r w:rsidR="00746147" w:rsidRPr="00DE2AA0">
        <w:rPr>
          <w:lang w:val="sk-SK"/>
        </w:rPr>
        <w:t>é</w:t>
      </w:r>
      <w:r w:rsidRPr="00DE2AA0">
        <w:rPr>
          <w:lang w:val="sk-SK"/>
        </w:rPr>
        <w:t xml:space="preserve"> orgán</w:t>
      </w:r>
      <w:r w:rsidR="00746147" w:rsidRPr="00DE2AA0">
        <w:rPr>
          <w:lang w:val="sk-SK"/>
        </w:rPr>
        <w:t>y</w:t>
      </w:r>
      <w:r w:rsidRPr="00DE2AA0">
        <w:rPr>
          <w:lang w:val="sk-SK"/>
        </w:rPr>
        <w:t>:</w:t>
      </w:r>
    </w:p>
    <w:p w14:paraId="6D056682" w14:textId="1ECC2DF6" w:rsidR="00C041D5" w:rsidRPr="00DE2AA0" w:rsidRDefault="00C041D5" w:rsidP="00C041D5">
      <w:pPr>
        <w:pStyle w:val="Zkladntext"/>
        <w:numPr>
          <w:ilvl w:val="0"/>
          <w:numId w:val="43"/>
        </w:numPr>
        <w:spacing w:after="0"/>
        <w:ind w:left="284" w:hanging="284"/>
        <w:jc w:val="both"/>
        <w:rPr>
          <w:lang w:val="sk-SK"/>
        </w:rPr>
      </w:pPr>
      <w:proofErr w:type="spellStart"/>
      <w:r>
        <w:rPr>
          <w:rFonts w:eastAsiaTheme="minorHAnsi"/>
          <w:color w:val="000000"/>
        </w:rPr>
        <w:t>Obec</w:t>
      </w:r>
      <w:proofErr w:type="spellEnd"/>
      <w:r>
        <w:rPr>
          <w:rFonts w:eastAsiaTheme="minorHAnsi"/>
          <w:color w:val="000000"/>
        </w:rPr>
        <w:t xml:space="preserve"> </w:t>
      </w:r>
      <w:proofErr w:type="spellStart"/>
      <w:r>
        <w:rPr>
          <w:rFonts w:eastAsiaTheme="minorHAnsi"/>
          <w:color w:val="000000"/>
        </w:rPr>
        <w:t>Kendice</w:t>
      </w:r>
      <w:proofErr w:type="spellEnd"/>
      <w:r>
        <w:rPr>
          <w:rFonts w:eastAsiaTheme="minorHAnsi"/>
          <w:color w:val="000000"/>
        </w:rPr>
        <w:t xml:space="preserve">, </w:t>
      </w:r>
      <w:proofErr w:type="spellStart"/>
      <w:r>
        <w:rPr>
          <w:rFonts w:eastAsiaTheme="minorHAnsi"/>
          <w:color w:val="000000"/>
        </w:rPr>
        <w:t>Kendice</w:t>
      </w:r>
      <w:proofErr w:type="spellEnd"/>
      <w:r>
        <w:rPr>
          <w:rFonts w:eastAsiaTheme="minorHAnsi"/>
          <w:color w:val="000000"/>
        </w:rPr>
        <w:t xml:space="preserve"> 274, 082 01 </w:t>
      </w:r>
      <w:proofErr w:type="spellStart"/>
      <w:r>
        <w:rPr>
          <w:rFonts w:eastAsiaTheme="minorHAnsi"/>
          <w:color w:val="000000"/>
        </w:rPr>
        <w:t>Kendice</w:t>
      </w:r>
      <w:proofErr w:type="spellEnd"/>
    </w:p>
    <w:p w14:paraId="249345DD" w14:textId="2C503BCB" w:rsidR="004B6FF4" w:rsidRPr="001A1804" w:rsidRDefault="004B6FF4" w:rsidP="001A1804">
      <w:pPr>
        <w:pStyle w:val="Odsekzoznamu"/>
        <w:numPr>
          <w:ilvl w:val="0"/>
          <w:numId w:val="4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1804">
        <w:rPr>
          <w:rFonts w:ascii="Times New Roman" w:hAnsi="Times New Roman" w:cs="Times New Roman"/>
          <w:sz w:val="24"/>
          <w:szCs w:val="24"/>
        </w:rPr>
        <w:t>Okresný úrad Prešov, odbor starostlivosti o životné prostredie, ŠSOH, Nám. Mieru 3,</w:t>
      </w:r>
      <w:r w:rsidR="006C57AA" w:rsidRPr="001A180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A1804">
        <w:rPr>
          <w:rFonts w:ascii="Times New Roman" w:hAnsi="Times New Roman" w:cs="Times New Roman"/>
          <w:sz w:val="24"/>
          <w:szCs w:val="24"/>
        </w:rPr>
        <w:t xml:space="preserve"> 080 01 Prešov</w:t>
      </w:r>
    </w:p>
    <w:p w14:paraId="40EBE7A2" w14:textId="29111652" w:rsidR="004B6FF4" w:rsidRPr="001A1804" w:rsidRDefault="004B6FF4" w:rsidP="001A1804">
      <w:pPr>
        <w:pStyle w:val="Odsekzoznamu"/>
        <w:numPr>
          <w:ilvl w:val="0"/>
          <w:numId w:val="4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1804">
        <w:rPr>
          <w:rFonts w:ascii="Times New Roman" w:hAnsi="Times New Roman" w:cs="Times New Roman"/>
          <w:sz w:val="24"/>
          <w:szCs w:val="24"/>
        </w:rPr>
        <w:t xml:space="preserve">Okresný úrad Prešov, odbor starostlivosti o životné prostredie, ŠSOO, Nám. Mieru 3, </w:t>
      </w:r>
      <w:r w:rsidR="006C57AA" w:rsidRPr="001A180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A1804">
        <w:rPr>
          <w:rFonts w:ascii="Times New Roman" w:hAnsi="Times New Roman" w:cs="Times New Roman"/>
          <w:sz w:val="24"/>
          <w:szCs w:val="24"/>
        </w:rPr>
        <w:t>080 01 Prešov</w:t>
      </w:r>
    </w:p>
    <w:p w14:paraId="3521FC1B" w14:textId="607BF50A" w:rsidR="004B6FF4" w:rsidRPr="001A1804" w:rsidRDefault="004B6FF4" w:rsidP="001A1804">
      <w:pPr>
        <w:pStyle w:val="Odsekzoznamu"/>
        <w:numPr>
          <w:ilvl w:val="0"/>
          <w:numId w:val="4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1804">
        <w:rPr>
          <w:rFonts w:ascii="Times New Roman" w:hAnsi="Times New Roman" w:cs="Times New Roman"/>
          <w:sz w:val="24"/>
          <w:szCs w:val="24"/>
        </w:rPr>
        <w:t>Okresný úrad Prešov, odbor starostlivosti o životné prostredie, ŠVS, Nám. Mieru 3,</w:t>
      </w:r>
      <w:r w:rsidR="006C57AA" w:rsidRPr="001A180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A1804">
        <w:rPr>
          <w:rFonts w:ascii="Times New Roman" w:hAnsi="Times New Roman" w:cs="Times New Roman"/>
          <w:sz w:val="24"/>
          <w:szCs w:val="24"/>
        </w:rPr>
        <w:t xml:space="preserve"> 080 01 Prešov</w:t>
      </w:r>
    </w:p>
    <w:p w14:paraId="450A5E97" w14:textId="505A4665" w:rsidR="004B6FF4" w:rsidRPr="001A1804" w:rsidRDefault="004B6FF4" w:rsidP="001A1804">
      <w:pPr>
        <w:pStyle w:val="Odsekzoznamu"/>
        <w:numPr>
          <w:ilvl w:val="0"/>
          <w:numId w:val="4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1804">
        <w:rPr>
          <w:rFonts w:ascii="Times New Roman" w:hAnsi="Times New Roman" w:cs="Times New Roman"/>
          <w:sz w:val="24"/>
          <w:szCs w:val="24"/>
        </w:rPr>
        <w:t>Okresný úrad Prešov, odbor starostlivosti o životné prostredie, úsek posudzovania vplyvov na životné prostredie, Nám. Mieru 3, 080 01 Prešov</w:t>
      </w:r>
    </w:p>
    <w:p w14:paraId="37C7F452" w14:textId="087E8BBD" w:rsidR="004B6FF4" w:rsidRPr="001A1804" w:rsidRDefault="004B6FF4" w:rsidP="001A1804">
      <w:pPr>
        <w:pStyle w:val="Odsekzoznamu"/>
        <w:numPr>
          <w:ilvl w:val="0"/>
          <w:numId w:val="43"/>
        </w:numPr>
        <w:spacing w:line="240" w:lineRule="auto"/>
        <w:ind w:left="284" w:right="107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A180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Regionálna veterinárna a potravinová správa Prešov, Levočská 112, 080 01 Prešov</w:t>
      </w:r>
    </w:p>
    <w:p w14:paraId="72BB1949" w14:textId="73375DE0" w:rsidR="004B6FF4" w:rsidRPr="001A1804" w:rsidRDefault="004B6FF4" w:rsidP="001A1804">
      <w:pPr>
        <w:pStyle w:val="Odsekzoznamu"/>
        <w:numPr>
          <w:ilvl w:val="0"/>
          <w:numId w:val="43"/>
        </w:numPr>
        <w:spacing w:line="240" w:lineRule="auto"/>
        <w:ind w:left="284" w:right="1" w:hanging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A180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SLOVENSKÝ VODOHOSPODÁRSKY PODNIK, štátny podnik, </w:t>
      </w:r>
      <w:r w:rsidRPr="001A1804">
        <w:rPr>
          <w:rStyle w:val="Vrazn"/>
          <w:rFonts w:ascii="Times New Roman" w:hAnsi="Times New Roman" w:cs="Times New Roman"/>
          <w:b w:val="0"/>
          <w:bCs w:val="0"/>
          <w:color w:val="0D0D0D" w:themeColor="text1" w:themeTint="F2"/>
          <w:sz w:val="24"/>
          <w:szCs w:val="24"/>
          <w:shd w:val="clear" w:color="auto" w:fill="FFFFFF"/>
        </w:rPr>
        <w:t>Povodie Hornádu, odštepný závod,</w:t>
      </w:r>
      <w:r w:rsidRPr="001A1804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Pr="001A1804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Ďumbierska č.  14, 041 59 Košice</w:t>
      </w:r>
      <w:r w:rsidRPr="001A180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  </w:t>
      </w:r>
    </w:p>
    <w:p w14:paraId="2E5EC6EC" w14:textId="3702E164" w:rsidR="00525523" w:rsidRPr="001A1804" w:rsidRDefault="00525523" w:rsidP="006C57AA">
      <w:p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color w:val="0D0D0D" w:themeColor="text1" w:themeTint="F2"/>
          <w:kern w:val="28"/>
          <w:sz w:val="24"/>
          <w:szCs w:val="24"/>
        </w:rPr>
      </w:pPr>
    </w:p>
    <w:p w14:paraId="0502110C" w14:textId="6C62E127" w:rsidR="00F12C94" w:rsidRPr="00DE2AA0" w:rsidRDefault="00F12C94" w:rsidP="006C57AA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F12C94" w:rsidRPr="00DE2AA0" w:rsidSect="00B73F38">
      <w:footerReference w:type="default" r:id="rId13"/>
      <w:headerReference w:type="first" r:id="rId14"/>
      <w:footerReference w:type="first" r:id="rId15"/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F43BD" w14:textId="77777777" w:rsidR="002A032C" w:rsidRDefault="002A032C" w:rsidP="00043DFF">
      <w:pPr>
        <w:spacing w:line="240" w:lineRule="auto"/>
      </w:pPr>
      <w:r>
        <w:separator/>
      </w:r>
    </w:p>
  </w:endnote>
  <w:endnote w:type="continuationSeparator" w:id="0">
    <w:p w14:paraId="3FEC9C58" w14:textId="77777777" w:rsidR="002A032C" w:rsidRDefault="002A032C" w:rsidP="00043D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2505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B223122" w14:textId="4BE3456E" w:rsidR="000C3675" w:rsidRDefault="000C3675">
            <w:pPr>
              <w:pStyle w:val="Pta"/>
              <w:jc w:val="center"/>
            </w:pPr>
            <w:r w:rsidRPr="00F67E7B">
              <w:t xml:space="preserve">Strana </w:t>
            </w:r>
            <w:r w:rsidRPr="00F67E7B">
              <w:rPr>
                <w:bCs/>
                <w:sz w:val="24"/>
                <w:szCs w:val="24"/>
              </w:rPr>
              <w:fldChar w:fldCharType="begin"/>
            </w:r>
            <w:r w:rsidRPr="00F67E7B">
              <w:rPr>
                <w:bCs/>
              </w:rPr>
              <w:instrText>PAGE</w:instrText>
            </w:r>
            <w:r w:rsidRPr="00F67E7B">
              <w:rPr>
                <w:bCs/>
                <w:sz w:val="24"/>
                <w:szCs w:val="24"/>
              </w:rPr>
              <w:fldChar w:fldCharType="separate"/>
            </w:r>
            <w:r w:rsidR="001D0D54">
              <w:rPr>
                <w:bCs/>
                <w:noProof/>
              </w:rPr>
              <w:t>5</w:t>
            </w:r>
            <w:r w:rsidRPr="00F67E7B">
              <w:rPr>
                <w:bCs/>
                <w:sz w:val="24"/>
                <w:szCs w:val="24"/>
              </w:rPr>
              <w:fldChar w:fldCharType="end"/>
            </w:r>
            <w:r w:rsidRPr="00F67E7B">
              <w:t xml:space="preserve"> z </w:t>
            </w:r>
            <w:r w:rsidRPr="00F67E7B">
              <w:rPr>
                <w:bCs/>
                <w:sz w:val="24"/>
                <w:szCs w:val="24"/>
              </w:rPr>
              <w:fldChar w:fldCharType="begin"/>
            </w:r>
            <w:r w:rsidRPr="00F67E7B">
              <w:rPr>
                <w:bCs/>
              </w:rPr>
              <w:instrText>NUMPAGES</w:instrText>
            </w:r>
            <w:r w:rsidRPr="00F67E7B">
              <w:rPr>
                <w:bCs/>
                <w:sz w:val="24"/>
                <w:szCs w:val="24"/>
              </w:rPr>
              <w:fldChar w:fldCharType="separate"/>
            </w:r>
            <w:r w:rsidR="001D0D54">
              <w:rPr>
                <w:bCs/>
                <w:noProof/>
              </w:rPr>
              <w:t>5</w:t>
            </w:r>
            <w:r w:rsidRPr="00F67E7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C3D9A5" w14:textId="77777777" w:rsidR="000C3675" w:rsidRDefault="000C367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9908765"/>
      <w:docPartObj>
        <w:docPartGallery w:val="Page Numbers (Bottom of Page)"/>
        <w:docPartUnique/>
      </w:docPartObj>
    </w:sdtPr>
    <w:sdtEndPr/>
    <w:sdtContent>
      <w:p w14:paraId="7327BB6B" w14:textId="77777777" w:rsidR="000C3675" w:rsidRPr="003F4E58" w:rsidRDefault="000C3675" w:rsidP="00B73F38">
        <w:pPr>
          <w:pStyle w:val="Pta"/>
          <w:jc w:val="right"/>
          <w:rPr>
            <w:rFonts w:cstheme="minorHAnsi"/>
            <w:b/>
            <w:sz w:val="14"/>
            <w:szCs w:val="14"/>
          </w:rPr>
        </w:pPr>
        <w:r w:rsidRPr="003F4E58">
          <w:rPr>
            <w:rFonts w:cstheme="minorHAnsi"/>
            <w:noProof/>
            <w:sz w:val="14"/>
            <w:szCs w:val="14"/>
            <w:lang w:eastAsia="sk-SK"/>
          </w:rPr>
          <w:drawing>
            <wp:anchor distT="0" distB="0" distL="114300" distR="114300" simplePos="0" relativeHeight="251659264" behindDoc="0" locked="0" layoutInCell="1" allowOverlap="1" wp14:anchorId="7E50F737" wp14:editId="032900D4">
              <wp:simplePos x="0" y="0"/>
              <wp:positionH relativeFrom="column">
                <wp:posOffset>5901761</wp:posOffset>
              </wp:positionH>
              <wp:positionV relativeFrom="paragraph">
                <wp:posOffset>-82762</wp:posOffset>
              </wp:positionV>
              <wp:extent cx="86642" cy="842998"/>
              <wp:effectExtent l="0" t="0" r="8890" b="0"/>
              <wp:wrapSquare wrapText="bothSides"/>
              <wp:docPr id="9" name="Obráze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čiara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20672" t="36541"/>
                      <a:stretch/>
                    </pic:blipFill>
                    <pic:spPr bwMode="auto">
                      <a:xfrm>
                        <a:off x="0" y="0"/>
                        <a:ext cx="86642" cy="84299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3F4E58">
          <w:rPr>
            <w:rFonts w:cstheme="minorHAnsi"/>
            <w:b/>
            <w:sz w:val="14"/>
            <w:szCs w:val="14"/>
          </w:rPr>
          <w:t xml:space="preserve">Slovenská inšpekcia životného prostredia | Inšpektorát životného prostredia Košice | </w:t>
        </w:r>
        <w:proofErr w:type="spellStart"/>
        <w:r w:rsidRPr="003F4E58">
          <w:rPr>
            <w:rFonts w:cstheme="minorHAnsi"/>
            <w:b/>
            <w:sz w:val="14"/>
            <w:szCs w:val="14"/>
          </w:rPr>
          <w:t>Rumanova</w:t>
        </w:r>
        <w:proofErr w:type="spellEnd"/>
        <w:r w:rsidRPr="003F4E58">
          <w:rPr>
            <w:rFonts w:cstheme="minorHAnsi"/>
            <w:b/>
            <w:sz w:val="14"/>
            <w:szCs w:val="14"/>
          </w:rPr>
          <w:t xml:space="preserve"> 14 | 040 53 Košice | Slovenská republika</w:t>
        </w:r>
      </w:p>
      <w:p w14:paraId="564DF41A" w14:textId="19F56294" w:rsidR="000C3675" w:rsidRPr="00B73F38" w:rsidRDefault="000C3675" w:rsidP="00B73F38">
        <w:pPr>
          <w:pStyle w:val="Pta"/>
          <w:jc w:val="right"/>
          <w:rPr>
            <w:rFonts w:cstheme="minorHAnsi"/>
            <w:sz w:val="14"/>
            <w:szCs w:val="14"/>
          </w:rPr>
        </w:pPr>
        <w:r w:rsidRPr="003F4E58">
          <w:rPr>
            <w:rFonts w:cstheme="minorHAnsi"/>
            <w:b/>
            <w:sz w:val="14"/>
            <w:szCs w:val="14"/>
          </w:rPr>
          <w:t xml:space="preserve">tel.: +421 </w:t>
        </w:r>
        <w:r>
          <w:rPr>
            <w:rFonts w:cstheme="minorHAnsi"/>
            <w:b/>
            <w:sz w:val="14"/>
            <w:szCs w:val="14"/>
          </w:rPr>
          <w:t>55 633 33 14</w:t>
        </w:r>
        <w:r w:rsidRPr="003F4E58">
          <w:rPr>
            <w:rFonts w:cstheme="minorHAnsi"/>
            <w:b/>
            <w:sz w:val="14"/>
            <w:szCs w:val="14"/>
          </w:rPr>
          <w:t xml:space="preserve">| e-mail: </w:t>
        </w:r>
        <w:r>
          <w:rPr>
            <w:rFonts w:cstheme="minorHAnsi"/>
            <w:b/>
            <w:sz w:val="14"/>
            <w:szCs w:val="14"/>
          </w:rPr>
          <w:t>jarmila.kmecova</w:t>
        </w:r>
        <w:r w:rsidRPr="003F4E58">
          <w:rPr>
            <w:rFonts w:cstheme="minorHAnsi"/>
            <w:b/>
            <w:sz w:val="14"/>
            <w:szCs w:val="14"/>
          </w:rPr>
          <w:t>@sizp.sk | www.sizp.sk | IČO: 00156906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C92D1" w14:textId="77777777" w:rsidR="002A032C" w:rsidRDefault="002A032C" w:rsidP="00043DFF">
      <w:pPr>
        <w:spacing w:line="240" w:lineRule="auto"/>
      </w:pPr>
      <w:r>
        <w:separator/>
      </w:r>
    </w:p>
  </w:footnote>
  <w:footnote w:type="continuationSeparator" w:id="0">
    <w:p w14:paraId="14CEB693" w14:textId="77777777" w:rsidR="002A032C" w:rsidRDefault="002A032C" w:rsidP="00043D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3DAC0" w14:textId="77777777" w:rsidR="000C3675" w:rsidRPr="00C252F8" w:rsidRDefault="000C3675" w:rsidP="00B73F38">
    <w:pPr>
      <w:pStyle w:val="Hlavika"/>
      <w:jc w:val="center"/>
      <w:rPr>
        <w:b/>
        <w:noProof/>
        <w:sz w:val="12"/>
        <w:szCs w:val="12"/>
      </w:rPr>
    </w:pPr>
    <w:r w:rsidRPr="00C252F8">
      <w:rPr>
        <w:b/>
        <w:noProof/>
        <w:sz w:val="12"/>
        <w:szCs w:val="12"/>
        <w:lang w:eastAsia="sk-SK"/>
      </w:rPr>
      <w:drawing>
        <wp:anchor distT="0" distB="0" distL="114300" distR="114300" simplePos="0" relativeHeight="251661312" behindDoc="1" locked="0" layoutInCell="1" allowOverlap="1" wp14:anchorId="78EB2501" wp14:editId="6FF7850E">
          <wp:simplePos x="0" y="0"/>
          <wp:positionH relativeFrom="column">
            <wp:posOffset>-535106</wp:posOffset>
          </wp:positionH>
          <wp:positionV relativeFrom="paragraph">
            <wp:posOffset>-528955</wp:posOffset>
          </wp:positionV>
          <wp:extent cx="1122045" cy="10897235"/>
          <wp:effectExtent l="0" t="0" r="1905" b="0"/>
          <wp:wrapNone/>
          <wp:docPr id="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dlhá čiar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2045" cy="10897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31FBD723" w14:textId="77777777" w:rsidR="000C3675" w:rsidRPr="00C252F8" w:rsidRDefault="000C3675" w:rsidP="00B73F38">
    <w:pPr>
      <w:pStyle w:val="Hlavika"/>
      <w:jc w:val="center"/>
      <w:rPr>
        <w:b/>
        <w:noProof/>
        <w:sz w:val="12"/>
        <w:szCs w:val="12"/>
      </w:rPr>
    </w:pPr>
    <w:r>
      <w:rPr>
        <w:b/>
        <w:noProof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252F8">
      <w:rPr>
        <w:b/>
        <w:noProof/>
        <w:sz w:val="12"/>
        <w:szCs w:val="12"/>
      </w:rPr>
      <w:t>INŠPEKTORÁT ŽIVOTNÉHO PROSTREDIA KOŠICE</w:t>
    </w:r>
    <w:r>
      <w:rPr>
        <w:b/>
        <w:noProof/>
        <w:sz w:val="12"/>
        <w:szCs w:val="12"/>
      </w:rPr>
      <w:t xml:space="preserve">                                                                                                        </w:t>
    </w:r>
  </w:p>
  <w:p w14:paraId="257915F6" w14:textId="77777777" w:rsidR="000C3675" w:rsidRPr="00C252F8" w:rsidRDefault="000C3675" w:rsidP="00B73F38">
    <w:pPr>
      <w:pStyle w:val="Hlavika"/>
      <w:tabs>
        <w:tab w:val="clear" w:pos="9072"/>
        <w:tab w:val="right" w:pos="8364"/>
      </w:tabs>
      <w:jc w:val="right"/>
      <w:rPr>
        <w:noProof/>
        <w:sz w:val="12"/>
        <w:szCs w:val="12"/>
      </w:rPr>
    </w:pPr>
    <w:r w:rsidRPr="00C252F8">
      <w:rPr>
        <w:noProof/>
        <w:sz w:val="12"/>
        <w:szCs w:val="12"/>
        <w:lang w:eastAsia="sk-SK"/>
      </w:rPr>
      <w:drawing>
        <wp:inline distT="0" distB="0" distL="0" distR="0" wp14:anchorId="05B8674C" wp14:editId="0E5F6FCE">
          <wp:extent cx="3577304" cy="71924"/>
          <wp:effectExtent l="0" t="0" r="0" b="4445"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9185" cy="1037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5A7A8E" w14:textId="123E58FE" w:rsidR="000C3675" w:rsidRPr="00C252F8" w:rsidRDefault="000C3675" w:rsidP="00AF15B4">
    <w:pPr>
      <w:pStyle w:val="Hlavika"/>
      <w:tabs>
        <w:tab w:val="left" w:pos="8103"/>
      </w:tabs>
      <w:rPr>
        <w:noProof/>
        <w:sz w:val="12"/>
        <w:szCs w:val="12"/>
      </w:rPr>
    </w:pPr>
    <w:r>
      <w:rPr>
        <w:noProof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ODBOR  ENVIRONMENTÁLNEHO POSUDZOVANIA A  POVOĽOVANIA</w:t>
    </w:r>
    <w:r w:rsidRPr="00C252F8">
      <w:rPr>
        <w:noProof/>
        <w:sz w:val="12"/>
        <w:szCs w:val="12"/>
      </w:rPr>
      <w:t xml:space="preserve"> </w:t>
    </w:r>
  </w:p>
  <w:p w14:paraId="511C6D48" w14:textId="77777777" w:rsidR="000C3675" w:rsidRDefault="000C36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6C35"/>
    <w:multiLevelType w:val="multilevel"/>
    <w:tmpl w:val="08D67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7C6698"/>
    <w:multiLevelType w:val="hybridMultilevel"/>
    <w:tmpl w:val="C4125BA8"/>
    <w:lvl w:ilvl="0" w:tplc="16EC9BD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F3D5A"/>
    <w:multiLevelType w:val="hybridMultilevel"/>
    <w:tmpl w:val="0D9C6508"/>
    <w:lvl w:ilvl="0" w:tplc="F1307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8C002A"/>
    <w:multiLevelType w:val="hybridMultilevel"/>
    <w:tmpl w:val="F9365662"/>
    <w:lvl w:ilvl="0" w:tplc="D69A89C8">
      <w:start w:val="1"/>
      <w:numFmt w:val="bullet"/>
      <w:lvlText w:val="-"/>
      <w:lvlJc w:val="left"/>
      <w:pPr>
        <w:ind w:left="1077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CC17D7E"/>
    <w:multiLevelType w:val="hybridMultilevel"/>
    <w:tmpl w:val="0A4ED0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B1F7D"/>
    <w:multiLevelType w:val="hybridMultilevel"/>
    <w:tmpl w:val="490235B2"/>
    <w:lvl w:ilvl="0" w:tplc="9B5C9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9440AB"/>
    <w:multiLevelType w:val="hybridMultilevel"/>
    <w:tmpl w:val="1FBA91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F5F5A"/>
    <w:multiLevelType w:val="multilevel"/>
    <w:tmpl w:val="6F00C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867B9D"/>
    <w:multiLevelType w:val="hybridMultilevel"/>
    <w:tmpl w:val="20E680E8"/>
    <w:lvl w:ilvl="0" w:tplc="D69A89C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9145C2"/>
    <w:multiLevelType w:val="hybridMultilevel"/>
    <w:tmpl w:val="3416B4C0"/>
    <w:lvl w:ilvl="0" w:tplc="A418E00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825A47"/>
    <w:multiLevelType w:val="hybridMultilevel"/>
    <w:tmpl w:val="9DA44AB6"/>
    <w:lvl w:ilvl="0" w:tplc="142EA1C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A7A3B"/>
    <w:multiLevelType w:val="hybridMultilevel"/>
    <w:tmpl w:val="E392D79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07C7E"/>
    <w:multiLevelType w:val="hybridMultilevel"/>
    <w:tmpl w:val="AB4059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03D1D"/>
    <w:multiLevelType w:val="hybridMultilevel"/>
    <w:tmpl w:val="8E8C22E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B53968"/>
    <w:multiLevelType w:val="hybridMultilevel"/>
    <w:tmpl w:val="A1E444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52179"/>
    <w:multiLevelType w:val="hybridMultilevel"/>
    <w:tmpl w:val="5AAAB470"/>
    <w:lvl w:ilvl="0" w:tplc="A934D01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0966C9"/>
    <w:multiLevelType w:val="hybridMultilevel"/>
    <w:tmpl w:val="9A94991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CE57AFC"/>
    <w:multiLevelType w:val="hybridMultilevel"/>
    <w:tmpl w:val="D97AC0AA"/>
    <w:lvl w:ilvl="0" w:tplc="D69A89C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C34D7"/>
    <w:multiLevelType w:val="hybridMultilevel"/>
    <w:tmpl w:val="4E5A4ED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176FC"/>
    <w:multiLevelType w:val="hybridMultilevel"/>
    <w:tmpl w:val="09F437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6030D"/>
    <w:multiLevelType w:val="hybridMultilevel"/>
    <w:tmpl w:val="FF0AE4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93EDC"/>
    <w:multiLevelType w:val="hybridMultilevel"/>
    <w:tmpl w:val="251C1FB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73DAF"/>
    <w:multiLevelType w:val="hybridMultilevel"/>
    <w:tmpl w:val="5E8ED04A"/>
    <w:lvl w:ilvl="0" w:tplc="E5964D5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40630"/>
    <w:multiLevelType w:val="hybridMultilevel"/>
    <w:tmpl w:val="14D6CAD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0044B"/>
    <w:multiLevelType w:val="hybridMultilevel"/>
    <w:tmpl w:val="0F6C048A"/>
    <w:lvl w:ilvl="0" w:tplc="FB00F4D4">
      <w:start w:val="1"/>
      <w:numFmt w:val="bullet"/>
      <w:lvlText w:val="-"/>
      <w:lvlJc w:val="left"/>
      <w:pPr>
        <w:ind w:left="435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579F301E"/>
    <w:multiLevelType w:val="multilevel"/>
    <w:tmpl w:val="39725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eastAsiaTheme="minorEastAsi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67777F"/>
    <w:multiLevelType w:val="hybridMultilevel"/>
    <w:tmpl w:val="A7CCAAD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00FA7"/>
    <w:multiLevelType w:val="hybridMultilevel"/>
    <w:tmpl w:val="625CEC7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C2155"/>
    <w:multiLevelType w:val="hybridMultilevel"/>
    <w:tmpl w:val="03E00FE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463DD"/>
    <w:multiLevelType w:val="hybridMultilevel"/>
    <w:tmpl w:val="B9EAEFA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22088"/>
    <w:multiLevelType w:val="hybridMultilevel"/>
    <w:tmpl w:val="937CA9A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747D6B"/>
    <w:multiLevelType w:val="hybridMultilevel"/>
    <w:tmpl w:val="3550C7C6"/>
    <w:lvl w:ilvl="0" w:tplc="2716E0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91EAA"/>
    <w:multiLevelType w:val="hybridMultilevel"/>
    <w:tmpl w:val="29027DD8"/>
    <w:lvl w:ilvl="0" w:tplc="D69A89C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BF42F56"/>
    <w:multiLevelType w:val="multilevel"/>
    <w:tmpl w:val="6BFC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C00FB8"/>
    <w:multiLevelType w:val="hybridMultilevel"/>
    <w:tmpl w:val="DCDC836C"/>
    <w:lvl w:ilvl="0" w:tplc="C01C6CEA">
      <w:start w:val="2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5" w15:restartNumberingAfterBreak="0">
    <w:nsid w:val="6FA02215"/>
    <w:multiLevelType w:val="hybridMultilevel"/>
    <w:tmpl w:val="712C1A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E149C"/>
    <w:multiLevelType w:val="hybridMultilevel"/>
    <w:tmpl w:val="163C4F88"/>
    <w:lvl w:ilvl="0" w:tplc="7C08B24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40539EC"/>
    <w:multiLevelType w:val="hybridMultilevel"/>
    <w:tmpl w:val="11A4298E"/>
    <w:lvl w:ilvl="0" w:tplc="9C340DDC">
      <w:start w:val="6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58B25ED"/>
    <w:multiLevelType w:val="hybridMultilevel"/>
    <w:tmpl w:val="317265D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41960"/>
    <w:multiLevelType w:val="hybridMultilevel"/>
    <w:tmpl w:val="954633D2"/>
    <w:lvl w:ilvl="0" w:tplc="60A2ACCC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781167FD"/>
    <w:multiLevelType w:val="hybridMultilevel"/>
    <w:tmpl w:val="26DC4CC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04BE7"/>
    <w:multiLevelType w:val="hybridMultilevel"/>
    <w:tmpl w:val="041CE1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81173"/>
    <w:multiLevelType w:val="hybridMultilevel"/>
    <w:tmpl w:val="0FCE9AC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4"/>
  </w:num>
  <w:num w:numId="5">
    <w:abstractNumId w:val="28"/>
  </w:num>
  <w:num w:numId="6">
    <w:abstractNumId w:val="13"/>
  </w:num>
  <w:num w:numId="7">
    <w:abstractNumId w:val="32"/>
  </w:num>
  <w:num w:numId="8">
    <w:abstractNumId w:val="19"/>
  </w:num>
  <w:num w:numId="9">
    <w:abstractNumId w:val="6"/>
  </w:num>
  <w:num w:numId="10">
    <w:abstractNumId w:val="18"/>
  </w:num>
  <w:num w:numId="11">
    <w:abstractNumId w:val="8"/>
  </w:num>
  <w:num w:numId="12">
    <w:abstractNumId w:val="3"/>
  </w:num>
  <w:num w:numId="13">
    <w:abstractNumId w:val="17"/>
  </w:num>
  <w:num w:numId="14">
    <w:abstractNumId w:val="23"/>
  </w:num>
  <w:num w:numId="15">
    <w:abstractNumId w:val="30"/>
  </w:num>
  <w:num w:numId="16">
    <w:abstractNumId w:val="27"/>
  </w:num>
  <w:num w:numId="17">
    <w:abstractNumId w:val="11"/>
  </w:num>
  <w:num w:numId="18">
    <w:abstractNumId w:val="39"/>
  </w:num>
  <w:num w:numId="19">
    <w:abstractNumId w:val="35"/>
  </w:num>
  <w:num w:numId="20">
    <w:abstractNumId w:val="7"/>
  </w:num>
  <w:num w:numId="21">
    <w:abstractNumId w:val="0"/>
  </w:num>
  <w:num w:numId="22">
    <w:abstractNumId w:val="25"/>
  </w:num>
  <w:num w:numId="23">
    <w:abstractNumId w:val="33"/>
  </w:num>
  <w:num w:numId="24">
    <w:abstractNumId w:val="31"/>
  </w:num>
  <w:num w:numId="25">
    <w:abstractNumId w:val="5"/>
  </w:num>
  <w:num w:numId="26">
    <w:abstractNumId w:val="2"/>
  </w:num>
  <w:num w:numId="27">
    <w:abstractNumId w:val="22"/>
  </w:num>
  <w:num w:numId="28">
    <w:abstractNumId w:val="36"/>
  </w:num>
  <w:num w:numId="29">
    <w:abstractNumId w:val="15"/>
  </w:num>
  <w:num w:numId="30">
    <w:abstractNumId w:val="26"/>
  </w:num>
  <w:num w:numId="31">
    <w:abstractNumId w:val="12"/>
  </w:num>
  <w:num w:numId="32">
    <w:abstractNumId w:val="20"/>
  </w:num>
  <w:num w:numId="33">
    <w:abstractNumId w:val="42"/>
  </w:num>
  <w:num w:numId="34">
    <w:abstractNumId w:val="1"/>
  </w:num>
  <w:num w:numId="35">
    <w:abstractNumId w:val="10"/>
  </w:num>
  <w:num w:numId="36">
    <w:abstractNumId w:val="37"/>
  </w:num>
  <w:num w:numId="37">
    <w:abstractNumId w:val="29"/>
  </w:num>
  <w:num w:numId="38">
    <w:abstractNumId w:val="41"/>
  </w:num>
  <w:num w:numId="39">
    <w:abstractNumId w:val="21"/>
  </w:num>
  <w:num w:numId="40">
    <w:abstractNumId w:val="40"/>
  </w:num>
  <w:num w:numId="41">
    <w:abstractNumId w:val="24"/>
  </w:num>
  <w:num w:numId="42">
    <w:abstractNumId w:val="38"/>
  </w:num>
  <w:num w:numId="43">
    <w:abstractNumId w:val="9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DFF"/>
    <w:rsid w:val="00000146"/>
    <w:rsid w:val="000151EE"/>
    <w:rsid w:val="000179D8"/>
    <w:rsid w:val="00020A34"/>
    <w:rsid w:val="00021947"/>
    <w:rsid w:val="0002209C"/>
    <w:rsid w:val="0002310A"/>
    <w:rsid w:val="000256FC"/>
    <w:rsid w:val="0002588D"/>
    <w:rsid w:val="00036AE6"/>
    <w:rsid w:val="00041D7B"/>
    <w:rsid w:val="00043761"/>
    <w:rsid w:val="00043DFF"/>
    <w:rsid w:val="00044536"/>
    <w:rsid w:val="00044B17"/>
    <w:rsid w:val="00045B31"/>
    <w:rsid w:val="00051798"/>
    <w:rsid w:val="00053D7D"/>
    <w:rsid w:val="00054903"/>
    <w:rsid w:val="00054C5E"/>
    <w:rsid w:val="000554BB"/>
    <w:rsid w:val="0005654D"/>
    <w:rsid w:val="0006236B"/>
    <w:rsid w:val="00064A4A"/>
    <w:rsid w:val="00070BFC"/>
    <w:rsid w:val="00072F97"/>
    <w:rsid w:val="0007425B"/>
    <w:rsid w:val="000762B7"/>
    <w:rsid w:val="000764C6"/>
    <w:rsid w:val="00080898"/>
    <w:rsid w:val="00083FD8"/>
    <w:rsid w:val="0008411D"/>
    <w:rsid w:val="00084BF9"/>
    <w:rsid w:val="00084C85"/>
    <w:rsid w:val="000879E5"/>
    <w:rsid w:val="00091A1D"/>
    <w:rsid w:val="00097152"/>
    <w:rsid w:val="000A1091"/>
    <w:rsid w:val="000A4E95"/>
    <w:rsid w:val="000B0ACF"/>
    <w:rsid w:val="000B1D4C"/>
    <w:rsid w:val="000B24FB"/>
    <w:rsid w:val="000B432E"/>
    <w:rsid w:val="000B7220"/>
    <w:rsid w:val="000C0FC4"/>
    <w:rsid w:val="000C3675"/>
    <w:rsid w:val="000C466C"/>
    <w:rsid w:val="000C57CF"/>
    <w:rsid w:val="000D1295"/>
    <w:rsid w:val="000D2542"/>
    <w:rsid w:val="000D3626"/>
    <w:rsid w:val="000D6B12"/>
    <w:rsid w:val="000D7BF0"/>
    <w:rsid w:val="000D7CC6"/>
    <w:rsid w:val="000E4653"/>
    <w:rsid w:val="000E56AB"/>
    <w:rsid w:val="000F3553"/>
    <w:rsid w:val="000F4D1E"/>
    <w:rsid w:val="000F4D8E"/>
    <w:rsid w:val="000F6BDA"/>
    <w:rsid w:val="000F6BDE"/>
    <w:rsid w:val="001028EE"/>
    <w:rsid w:val="0010311E"/>
    <w:rsid w:val="00107851"/>
    <w:rsid w:val="00110EC8"/>
    <w:rsid w:val="00111519"/>
    <w:rsid w:val="001122F3"/>
    <w:rsid w:val="00114E77"/>
    <w:rsid w:val="00115A1D"/>
    <w:rsid w:val="00115CE8"/>
    <w:rsid w:val="00115D93"/>
    <w:rsid w:val="0011726F"/>
    <w:rsid w:val="001235F7"/>
    <w:rsid w:val="00123CC2"/>
    <w:rsid w:val="00126E6B"/>
    <w:rsid w:val="00131963"/>
    <w:rsid w:val="00134D84"/>
    <w:rsid w:val="001356AD"/>
    <w:rsid w:val="00142111"/>
    <w:rsid w:val="001431F5"/>
    <w:rsid w:val="00146256"/>
    <w:rsid w:val="001464E0"/>
    <w:rsid w:val="001556B5"/>
    <w:rsid w:val="001619F1"/>
    <w:rsid w:val="001644EB"/>
    <w:rsid w:val="00165B28"/>
    <w:rsid w:val="00166146"/>
    <w:rsid w:val="00166D98"/>
    <w:rsid w:val="00171712"/>
    <w:rsid w:val="00173582"/>
    <w:rsid w:val="001809C1"/>
    <w:rsid w:val="001831F4"/>
    <w:rsid w:val="00184342"/>
    <w:rsid w:val="00187C18"/>
    <w:rsid w:val="00193C3E"/>
    <w:rsid w:val="00194CCF"/>
    <w:rsid w:val="0019575E"/>
    <w:rsid w:val="001A1804"/>
    <w:rsid w:val="001A3531"/>
    <w:rsid w:val="001A35F1"/>
    <w:rsid w:val="001A5EBA"/>
    <w:rsid w:val="001B359B"/>
    <w:rsid w:val="001C001B"/>
    <w:rsid w:val="001D063F"/>
    <w:rsid w:val="001D0D54"/>
    <w:rsid w:val="001D45F9"/>
    <w:rsid w:val="001D7B6B"/>
    <w:rsid w:val="001E42C3"/>
    <w:rsid w:val="001E4DED"/>
    <w:rsid w:val="001F1043"/>
    <w:rsid w:val="001F3266"/>
    <w:rsid w:val="001F4301"/>
    <w:rsid w:val="001F531A"/>
    <w:rsid w:val="001F57BA"/>
    <w:rsid w:val="002010EB"/>
    <w:rsid w:val="00204A17"/>
    <w:rsid w:val="00204DF1"/>
    <w:rsid w:val="0020509F"/>
    <w:rsid w:val="002057AC"/>
    <w:rsid w:val="00205EF1"/>
    <w:rsid w:val="00212B0E"/>
    <w:rsid w:val="00217786"/>
    <w:rsid w:val="00217E3B"/>
    <w:rsid w:val="00220B01"/>
    <w:rsid w:val="0022585D"/>
    <w:rsid w:val="00225B07"/>
    <w:rsid w:val="002271E4"/>
    <w:rsid w:val="002305C9"/>
    <w:rsid w:val="0023283D"/>
    <w:rsid w:val="00233886"/>
    <w:rsid w:val="00235D5B"/>
    <w:rsid w:val="00242CA3"/>
    <w:rsid w:val="00243F61"/>
    <w:rsid w:val="00246B88"/>
    <w:rsid w:val="00247AEA"/>
    <w:rsid w:val="002534BD"/>
    <w:rsid w:val="002547BA"/>
    <w:rsid w:val="002573F2"/>
    <w:rsid w:val="00261F12"/>
    <w:rsid w:val="002624B5"/>
    <w:rsid w:val="00262E58"/>
    <w:rsid w:val="00262EE9"/>
    <w:rsid w:val="002655AB"/>
    <w:rsid w:val="00266E22"/>
    <w:rsid w:val="00267AC4"/>
    <w:rsid w:val="00271A8A"/>
    <w:rsid w:val="002725D8"/>
    <w:rsid w:val="0027477A"/>
    <w:rsid w:val="00277978"/>
    <w:rsid w:val="0028167A"/>
    <w:rsid w:val="0028465B"/>
    <w:rsid w:val="00290E2F"/>
    <w:rsid w:val="00290E30"/>
    <w:rsid w:val="0029299E"/>
    <w:rsid w:val="00294077"/>
    <w:rsid w:val="00296754"/>
    <w:rsid w:val="002A032C"/>
    <w:rsid w:val="002A1B3B"/>
    <w:rsid w:val="002A5064"/>
    <w:rsid w:val="002A5CEF"/>
    <w:rsid w:val="002B49CE"/>
    <w:rsid w:val="002B69DF"/>
    <w:rsid w:val="002C261D"/>
    <w:rsid w:val="002C2997"/>
    <w:rsid w:val="002C29A2"/>
    <w:rsid w:val="002C6209"/>
    <w:rsid w:val="002D1696"/>
    <w:rsid w:val="002D3E3A"/>
    <w:rsid w:val="002F6395"/>
    <w:rsid w:val="002F6A8F"/>
    <w:rsid w:val="002F7CB2"/>
    <w:rsid w:val="00301348"/>
    <w:rsid w:val="00306BC2"/>
    <w:rsid w:val="00314286"/>
    <w:rsid w:val="00314AD0"/>
    <w:rsid w:val="0031524F"/>
    <w:rsid w:val="0032160A"/>
    <w:rsid w:val="00322A1C"/>
    <w:rsid w:val="00322DE4"/>
    <w:rsid w:val="00323CD4"/>
    <w:rsid w:val="00325966"/>
    <w:rsid w:val="003273A5"/>
    <w:rsid w:val="00330A01"/>
    <w:rsid w:val="00330BF7"/>
    <w:rsid w:val="00330F81"/>
    <w:rsid w:val="003406F6"/>
    <w:rsid w:val="00341256"/>
    <w:rsid w:val="00341E19"/>
    <w:rsid w:val="00350A8B"/>
    <w:rsid w:val="003547BA"/>
    <w:rsid w:val="00355CA5"/>
    <w:rsid w:val="00363F1C"/>
    <w:rsid w:val="0036533C"/>
    <w:rsid w:val="00366501"/>
    <w:rsid w:val="00367AA2"/>
    <w:rsid w:val="00367B0D"/>
    <w:rsid w:val="003707AE"/>
    <w:rsid w:val="00374491"/>
    <w:rsid w:val="003774CC"/>
    <w:rsid w:val="00377677"/>
    <w:rsid w:val="003778B4"/>
    <w:rsid w:val="00380D08"/>
    <w:rsid w:val="0039175C"/>
    <w:rsid w:val="00394B0F"/>
    <w:rsid w:val="003A43BC"/>
    <w:rsid w:val="003A4FBE"/>
    <w:rsid w:val="003B421B"/>
    <w:rsid w:val="003B707A"/>
    <w:rsid w:val="003C18A1"/>
    <w:rsid w:val="003C1B9E"/>
    <w:rsid w:val="003C79D2"/>
    <w:rsid w:val="003D0648"/>
    <w:rsid w:val="003D09AC"/>
    <w:rsid w:val="003D1389"/>
    <w:rsid w:val="003D255E"/>
    <w:rsid w:val="003D5520"/>
    <w:rsid w:val="003D6880"/>
    <w:rsid w:val="003D71E3"/>
    <w:rsid w:val="003E2769"/>
    <w:rsid w:val="003E2EE4"/>
    <w:rsid w:val="003E3E4D"/>
    <w:rsid w:val="003E3F89"/>
    <w:rsid w:val="003E5F0A"/>
    <w:rsid w:val="003E77E1"/>
    <w:rsid w:val="003E7CAF"/>
    <w:rsid w:val="003F1722"/>
    <w:rsid w:val="003F1981"/>
    <w:rsid w:val="003F3B3E"/>
    <w:rsid w:val="00403045"/>
    <w:rsid w:val="0040490F"/>
    <w:rsid w:val="00406325"/>
    <w:rsid w:val="004155F5"/>
    <w:rsid w:val="004229B6"/>
    <w:rsid w:val="0042311B"/>
    <w:rsid w:val="00423745"/>
    <w:rsid w:val="00424B76"/>
    <w:rsid w:val="00427D2F"/>
    <w:rsid w:val="004314CB"/>
    <w:rsid w:val="00435261"/>
    <w:rsid w:val="004404BD"/>
    <w:rsid w:val="00442F59"/>
    <w:rsid w:val="00450CB2"/>
    <w:rsid w:val="004556E2"/>
    <w:rsid w:val="004565E4"/>
    <w:rsid w:val="00457473"/>
    <w:rsid w:val="004609B8"/>
    <w:rsid w:val="00462664"/>
    <w:rsid w:val="00462C90"/>
    <w:rsid w:val="0046752C"/>
    <w:rsid w:val="00467991"/>
    <w:rsid w:val="004713C7"/>
    <w:rsid w:val="00473D66"/>
    <w:rsid w:val="004874DE"/>
    <w:rsid w:val="004903EA"/>
    <w:rsid w:val="00492718"/>
    <w:rsid w:val="004929D1"/>
    <w:rsid w:val="0049397A"/>
    <w:rsid w:val="00494DC1"/>
    <w:rsid w:val="0049724E"/>
    <w:rsid w:val="004A273B"/>
    <w:rsid w:val="004A4992"/>
    <w:rsid w:val="004A523B"/>
    <w:rsid w:val="004A523E"/>
    <w:rsid w:val="004B2650"/>
    <w:rsid w:val="004B4004"/>
    <w:rsid w:val="004B6FF4"/>
    <w:rsid w:val="004C1033"/>
    <w:rsid w:val="004D0415"/>
    <w:rsid w:val="004D0806"/>
    <w:rsid w:val="004D55A8"/>
    <w:rsid w:val="004D6EF8"/>
    <w:rsid w:val="004E2370"/>
    <w:rsid w:val="004E2D85"/>
    <w:rsid w:val="004E6FDD"/>
    <w:rsid w:val="004F1B34"/>
    <w:rsid w:val="004F45BC"/>
    <w:rsid w:val="004F7F6F"/>
    <w:rsid w:val="00500B50"/>
    <w:rsid w:val="00502215"/>
    <w:rsid w:val="00505197"/>
    <w:rsid w:val="005052DF"/>
    <w:rsid w:val="00510F42"/>
    <w:rsid w:val="005207A1"/>
    <w:rsid w:val="00521A85"/>
    <w:rsid w:val="00525523"/>
    <w:rsid w:val="00530F58"/>
    <w:rsid w:val="00544074"/>
    <w:rsid w:val="00556A9A"/>
    <w:rsid w:val="0055790B"/>
    <w:rsid w:val="005619BF"/>
    <w:rsid w:val="00565E64"/>
    <w:rsid w:val="00570147"/>
    <w:rsid w:val="00572105"/>
    <w:rsid w:val="005739A6"/>
    <w:rsid w:val="00573E69"/>
    <w:rsid w:val="00577B80"/>
    <w:rsid w:val="00580B3B"/>
    <w:rsid w:val="00581230"/>
    <w:rsid w:val="0058314B"/>
    <w:rsid w:val="005926CD"/>
    <w:rsid w:val="0059292B"/>
    <w:rsid w:val="00596F14"/>
    <w:rsid w:val="005A4FB6"/>
    <w:rsid w:val="005A5723"/>
    <w:rsid w:val="005A6B3D"/>
    <w:rsid w:val="005A716B"/>
    <w:rsid w:val="005B2E43"/>
    <w:rsid w:val="005B311C"/>
    <w:rsid w:val="005B36AA"/>
    <w:rsid w:val="005B4B99"/>
    <w:rsid w:val="005B5ACD"/>
    <w:rsid w:val="005C28FF"/>
    <w:rsid w:val="005C764F"/>
    <w:rsid w:val="005D2E45"/>
    <w:rsid w:val="005D5453"/>
    <w:rsid w:val="005E1261"/>
    <w:rsid w:val="005E18F2"/>
    <w:rsid w:val="005E6F0B"/>
    <w:rsid w:val="005F0B57"/>
    <w:rsid w:val="005F0D17"/>
    <w:rsid w:val="005F3D67"/>
    <w:rsid w:val="005F5772"/>
    <w:rsid w:val="005F59A4"/>
    <w:rsid w:val="005F700B"/>
    <w:rsid w:val="00606477"/>
    <w:rsid w:val="00613E82"/>
    <w:rsid w:val="0061473E"/>
    <w:rsid w:val="0061636C"/>
    <w:rsid w:val="00616E39"/>
    <w:rsid w:val="006204CD"/>
    <w:rsid w:val="00620EF3"/>
    <w:rsid w:val="00621F98"/>
    <w:rsid w:val="00622374"/>
    <w:rsid w:val="00622B20"/>
    <w:rsid w:val="006230C2"/>
    <w:rsid w:val="00630279"/>
    <w:rsid w:val="00632D32"/>
    <w:rsid w:val="006366B5"/>
    <w:rsid w:val="00645068"/>
    <w:rsid w:val="00646EAB"/>
    <w:rsid w:val="00650FEF"/>
    <w:rsid w:val="0065308A"/>
    <w:rsid w:val="00653757"/>
    <w:rsid w:val="00654F92"/>
    <w:rsid w:val="006576A3"/>
    <w:rsid w:val="00660520"/>
    <w:rsid w:val="0066092C"/>
    <w:rsid w:val="00673021"/>
    <w:rsid w:val="00681306"/>
    <w:rsid w:val="006862A0"/>
    <w:rsid w:val="00687868"/>
    <w:rsid w:val="00687DEC"/>
    <w:rsid w:val="00695AAB"/>
    <w:rsid w:val="00696A3F"/>
    <w:rsid w:val="0069796D"/>
    <w:rsid w:val="00697EDD"/>
    <w:rsid w:val="006A1A32"/>
    <w:rsid w:val="006A55B6"/>
    <w:rsid w:val="006A5893"/>
    <w:rsid w:val="006B17D0"/>
    <w:rsid w:val="006B3F3C"/>
    <w:rsid w:val="006B42C8"/>
    <w:rsid w:val="006B6717"/>
    <w:rsid w:val="006C3B6C"/>
    <w:rsid w:val="006C3DD4"/>
    <w:rsid w:val="006C54A7"/>
    <w:rsid w:val="006C57AA"/>
    <w:rsid w:val="006D0668"/>
    <w:rsid w:val="006D155E"/>
    <w:rsid w:val="006D1C6E"/>
    <w:rsid w:val="006D337E"/>
    <w:rsid w:val="006D3E94"/>
    <w:rsid w:val="006D44CC"/>
    <w:rsid w:val="006E0A42"/>
    <w:rsid w:val="006E3C7A"/>
    <w:rsid w:val="006E56B7"/>
    <w:rsid w:val="006F2D92"/>
    <w:rsid w:val="006F3567"/>
    <w:rsid w:val="006F3E4F"/>
    <w:rsid w:val="006F4252"/>
    <w:rsid w:val="006F483A"/>
    <w:rsid w:val="006F70A1"/>
    <w:rsid w:val="006F7E27"/>
    <w:rsid w:val="00700F78"/>
    <w:rsid w:val="00705303"/>
    <w:rsid w:val="00705C35"/>
    <w:rsid w:val="00710C2A"/>
    <w:rsid w:val="00711314"/>
    <w:rsid w:val="00712F7D"/>
    <w:rsid w:val="007146C3"/>
    <w:rsid w:val="00715DD7"/>
    <w:rsid w:val="00722582"/>
    <w:rsid w:val="0072335A"/>
    <w:rsid w:val="0072571C"/>
    <w:rsid w:val="00725DA1"/>
    <w:rsid w:val="00726A9F"/>
    <w:rsid w:val="00731888"/>
    <w:rsid w:val="007343DF"/>
    <w:rsid w:val="00740FD3"/>
    <w:rsid w:val="00741A67"/>
    <w:rsid w:val="00745F41"/>
    <w:rsid w:val="00746147"/>
    <w:rsid w:val="00750DC0"/>
    <w:rsid w:val="007561D1"/>
    <w:rsid w:val="007565A8"/>
    <w:rsid w:val="00762495"/>
    <w:rsid w:val="00762F16"/>
    <w:rsid w:val="00766719"/>
    <w:rsid w:val="0076728B"/>
    <w:rsid w:val="00783A12"/>
    <w:rsid w:val="0078575C"/>
    <w:rsid w:val="0078740C"/>
    <w:rsid w:val="0079659E"/>
    <w:rsid w:val="007A14FC"/>
    <w:rsid w:val="007A1EED"/>
    <w:rsid w:val="007A39DF"/>
    <w:rsid w:val="007B33EA"/>
    <w:rsid w:val="007B677B"/>
    <w:rsid w:val="007C0C5D"/>
    <w:rsid w:val="007C15A6"/>
    <w:rsid w:val="007C4DA1"/>
    <w:rsid w:val="007C73C7"/>
    <w:rsid w:val="007D1A43"/>
    <w:rsid w:val="007D24F6"/>
    <w:rsid w:val="007D357B"/>
    <w:rsid w:val="007D586C"/>
    <w:rsid w:val="007D6F19"/>
    <w:rsid w:val="007D76F7"/>
    <w:rsid w:val="007E1E35"/>
    <w:rsid w:val="007E59E5"/>
    <w:rsid w:val="007E5B6A"/>
    <w:rsid w:val="007E618C"/>
    <w:rsid w:val="007E6650"/>
    <w:rsid w:val="007F25C8"/>
    <w:rsid w:val="007F3E66"/>
    <w:rsid w:val="007F76A5"/>
    <w:rsid w:val="00811821"/>
    <w:rsid w:val="00811A01"/>
    <w:rsid w:val="00813352"/>
    <w:rsid w:val="00814A6C"/>
    <w:rsid w:val="00814D61"/>
    <w:rsid w:val="00821E4D"/>
    <w:rsid w:val="00822F28"/>
    <w:rsid w:val="0082542D"/>
    <w:rsid w:val="008311C2"/>
    <w:rsid w:val="00833FA1"/>
    <w:rsid w:val="0083491B"/>
    <w:rsid w:val="00835C41"/>
    <w:rsid w:val="00841FB3"/>
    <w:rsid w:val="00842B1B"/>
    <w:rsid w:val="00844781"/>
    <w:rsid w:val="00844F3C"/>
    <w:rsid w:val="00844F6F"/>
    <w:rsid w:val="008452FD"/>
    <w:rsid w:val="008458A9"/>
    <w:rsid w:val="008504EF"/>
    <w:rsid w:val="00854264"/>
    <w:rsid w:val="00855BA1"/>
    <w:rsid w:val="00856973"/>
    <w:rsid w:val="0086148C"/>
    <w:rsid w:val="0086251C"/>
    <w:rsid w:val="0086716F"/>
    <w:rsid w:val="00877A58"/>
    <w:rsid w:val="00880EAD"/>
    <w:rsid w:val="00880EC0"/>
    <w:rsid w:val="00885B8C"/>
    <w:rsid w:val="0088672B"/>
    <w:rsid w:val="0089084D"/>
    <w:rsid w:val="00893752"/>
    <w:rsid w:val="00896D64"/>
    <w:rsid w:val="00897F8D"/>
    <w:rsid w:val="008B1B7D"/>
    <w:rsid w:val="008B3705"/>
    <w:rsid w:val="008B4865"/>
    <w:rsid w:val="008B5FFD"/>
    <w:rsid w:val="008B720D"/>
    <w:rsid w:val="008C037E"/>
    <w:rsid w:val="008C0D76"/>
    <w:rsid w:val="008C4354"/>
    <w:rsid w:val="008C4D14"/>
    <w:rsid w:val="008D0B63"/>
    <w:rsid w:val="008D1761"/>
    <w:rsid w:val="008D284D"/>
    <w:rsid w:val="008E09DF"/>
    <w:rsid w:val="008E3327"/>
    <w:rsid w:val="008E4172"/>
    <w:rsid w:val="008E5574"/>
    <w:rsid w:val="008E7199"/>
    <w:rsid w:val="008F5766"/>
    <w:rsid w:val="009064DE"/>
    <w:rsid w:val="00911257"/>
    <w:rsid w:val="00913F8A"/>
    <w:rsid w:val="00915AF2"/>
    <w:rsid w:val="00917B14"/>
    <w:rsid w:val="00920C3B"/>
    <w:rsid w:val="0092279F"/>
    <w:rsid w:val="009230D6"/>
    <w:rsid w:val="00926A90"/>
    <w:rsid w:val="00927B81"/>
    <w:rsid w:val="00930755"/>
    <w:rsid w:val="00931286"/>
    <w:rsid w:val="0093189B"/>
    <w:rsid w:val="00933EA6"/>
    <w:rsid w:val="0094046C"/>
    <w:rsid w:val="00942423"/>
    <w:rsid w:val="00943B50"/>
    <w:rsid w:val="00943DAF"/>
    <w:rsid w:val="00945689"/>
    <w:rsid w:val="009473E3"/>
    <w:rsid w:val="009502A3"/>
    <w:rsid w:val="0095138F"/>
    <w:rsid w:val="00954909"/>
    <w:rsid w:val="009562F8"/>
    <w:rsid w:val="00957F3D"/>
    <w:rsid w:val="009609E9"/>
    <w:rsid w:val="00961DF7"/>
    <w:rsid w:val="00966DB5"/>
    <w:rsid w:val="0096769F"/>
    <w:rsid w:val="00971482"/>
    <w:rsid w:val="009762AB"/>
    <w:rsid w:val="009818C1"/>
    <w:rsid w:val="00987BC5"/>
    <w:rsid w:val="009916C5"/>
    <w:rsid w:val="009A06C9"/>
    <w:rsid w:val="009A08B2"/>
    <w:rsid w:val="009A35E8"/>
    <w:rsid w:val="009A5D62"/>
    <w:rsid w:val="009B47F5"/>
    <w:rsid w:val="009C302B"/>
    <w:rsid w:val="009D05EB"/>
    <w:rsid w:val="009D0DFF"/>
    <w:rsid w:val="009D163D"/>
    <w:rsid w:val="009D5970"/>
    <w:rsid w:val="009D7B29"/>
    <w:rsid w:val="009E24E0"/>
    <w:rsid w:val="009E330A"/>
    <w:rsid w:val="009E5B1B"/>
    <w:rsid w:val="009E5E47"/>
    <w:rsid w:val="009E7712"/>
    <w:rsid w:val="009F345B"/>
    <w:rsid w:val="009F4F2F"/>
    <w:rsid w:val="009F7F09"/>
    <w:rsid w:val="00A01A7B"/>
    <w:rsid w:val="00A025F7"/>
    <w:rsid w:val="00A035E8"/>
    <w:rsid w:val="00A04869"/>
    <w:rsid w:val="00A04B1A"/>
    <w:rsid w:val="00A04E9D"/>
    <w:rsid w:val="00A04F18"/>
    <w:rsid w:val="00A05A13"/>
    <w:rsid w:val="00A07457"/>
    <w:rsid w:val="00A07C0A"/>
    <w:rsid w:val="00A10CE1"/>
    <w:rsid w:val="00A159EB"/>
    <w:rsid w:val="00A16956"/>
    <w:rsid w:val="00A16AB2"/>
    <w:rsid w:val="00A2240A"/>
    <w:rsid w:val="00A26031"/>
    <w:rsid w:val="00A26A69"/>
    <w:rsid w:val="00A27B95"/>
    <w:rsid w:val="00A27F19"/>
    <w:rsid w:val="00A3078C"/>
    <w:rsid w:val="00A34379"/>
    <w:rsid w:val="00A355FB"/>
    <w:rsid w:val="00A3636A"/>
    <w:rsid w:val="00A36870"/>
    <w:rsid w:val="00A4133F"/>
    <w:rsid w:val="00A419D1"/>
    <w:rsid w:val="00A4244D"/>
    <w:rsid w:val="00A43981"/>
    <w:rsid w:val="00A45EEE"/>
    <w:rsid w:val="00A47011"/>
    <w:rsid w:val="00A53594"/>
    <w:rsid w:val="00A54ADB"/>
    <w:rsid w:val="00A57194"/>
    <w:rsid w:val="00A57B8E"/>
    <w:rsid w:val="00A64365"/>
    <w:rsid w:val="00A652F3"/>
    <w:rsid w:val="00A66E5F"/>
    <w:rsid w:val="00A67CB1"/>
    <w:rsid w:val="00A7496D"/>
    <w:rsid w:val="00A80D64"/>
    <w:rsid w:val="00A81DB5"/>
    <w:rsid w:val="00A833A1"/>
    <w:rsid w:val="00A8547D"/>
    <w:rsid w:val="00A871CE"/>
    <w:rsid w:val="00A875BE"/>
    <w:rsid w:val="00A93949"/>
    <w:rsid w:val="00A94D70"/>
    <w:rsid w:val="00A950C9"/>
    <w:rsid w:val="00AA113F"/>
    <w:rsid w:val="00AA21F6"/>
    <w:rsid w:val="00AA3914"/>
    <w:rsid w:val="00AA6DD2"/>
    <w:rsid w:val="00AA72B3"/>
    <w:rsid w:val="00AB2DF5"/>
    <w:rsid w:val="00AB3F33"/>
    <w:rsid w:val="00AB4571"/>
    <w:rsid w:val="00AB5DA7"/>
    <w:rsid w:val="00AC14D1"/>
    <w:rsid w:val="00AC1916"/>
    <w:rsid w:val="00AC3826"/>
    <w:rsid w:val="00AC4870"/>
    <w:rsid w:val="00AC67B5"/>
    <w:rsid w:val="00AC7C4C"/>
    <w:rsid w:val="00AD091C"/>
    <w:rsid w:val="00AD0B2D"/>
    <w:rsid w:val="00AD45AF"/>
    <w:rsid w:val="00AE07B3"/>
    <w:rsid w:val="00AE3C23"/>
    <w:rsid w:val="00AE75A8"/>
    <w:rsid w:val="00AF059E"/>
    <w:rsid w:val="00AF15B4"/>
    <w:rsid w:val="00AF18DC"/>
    <w:rsid w:val="00AF29BB"/>
    <w:rsid w:val="00AF3C35"/>
    <w:rsid w:val="00B00AFE"/>
    <w:rsid w:val="00B01DB3"/>
    <w:rsid w:val="00B044B1"/>
    <w:rsid w:val="00B11AB1"/>
    <w:rsid w:val="00B11E81"/>
    <w:rsid w:val="00B15FAA"/>
    <w:rsid w:val="00B16219"/>
    <w:rsid w:val="00B20CB2"/>
    <w:rsid w:val="00B229F0"/>
    <w:rsid w:val="00B22B75"/>
    <w:rsid w:val="00B30A67"/>
    <w:rsid w:val="00B326A9"/>
    <w:rsid w:val="00B35358"/>
    <w:rsid w:val="00B35EB2"/>
    <w:rsid w:val="00B37752"/>
    <w:rsid w:val="00B420CE"/>
    <w:rsid w:val="00B4512F"/>
    <w:rsid w:val="00B46D7B"/>
    <w:rsid w:val="00B502CA"/>
    <w:rsid w:val="00B508F3"/>
    <w:rsid w:val="00B53683"/>
    <w:rsid w:val="00B5604D"/>
    <w:rsid w:val="00B6048A"/>
    <w:rsid w:val="00B61588"/>
    <w:rsid w:val="00B6277C"/>
    <w:rsid w:val="00B629B5"/>
    <w:rsid w:val="00B63ECD"/>
    <w:rsid w:val="00B64B0F"/>
    <w:rsid w:val="00B7012C"/>
    <w:rsid w:val="00B73B49"/>
    <w:rsid w:val="00B73F38"/>
    <w:rsid w:val="00B801BB"/>
    <w:rsid w:val="00B80535"/>
    <w:rsid w:val="00B80E9E"/>
    <w:rsid w:val="00B8189A"/>
    <w:rsid w:val="00B84370"/>
    <w:rsid w:val="00B84927"/>
    <w:rsid w:val="00B85A6F"/>
    <w:rsid w:val="00B86FF7"/>
    <w:rsid w:val="00B9341F"/>
    <w:rsid w:val="00B935B9"/>
    <w:rsid w:val="00B93FBD"/>
    <w:rsid w:val="00B9448A"/>
    <w:rsid w:val="00B9479D"/>
    <w:rsid w:val="00B96FD9"/>
    <w:rsid w:val="00BA352C"/>
    <w:rsid w:val="00BA54F5"/>
    <w:rsid w:val="00BB5D82"/>
    <w:rsid w:val="00BB67EE"/>
    <w:rsid w:val="00BC1A7A"/>
    <w:rsid w:val="00BC23B0"/>
    <w:rsid w:val="00BC3187"/>
    <w:rsid w:val="00BC61FA"/>
    <w:rsid w:val="00BD59EE"/>
    <w:rsid w:val="00BD732D"/>
    <w:rsid w:val="00BE7B28"/>
    <w:rsid w:val="00BF06F0"/>
    <w:rsid w:val="00BF15C4"/>
    <w:rsid w:val="00BF2003"/>
    <w:rsid w:val="00BF32A9"/>
    <w:rsid w:val="00C01594"/>
    <w:rsid w:val="00C0249B"/>
    <w:rsid w:val="00C03CF5"/>
    <w:rsid w:val="00C041D5"/>
    <w:rsid w:val="00C04B19"/>
    <w:rsid w:val="00C04E43"/>
    <w:rsid w:val="00C05AE5"/>
    <w:rsid w:val="00C107CC"/>
    <w:rsid w:val="00C12777"/>
    <w:rsid w:val="00C12A43"/>
    <w:rsid w:val="00C13206"/>
    <w:rsid w:val="00C133EE"/>
    <w:rsid w:val="00C13754"/>
    <w:rsid w:val="00C17D94"/>
    <w:rsid w:val="00C20946"/>
    <w:rsid w:val="00C21629"/>
    <w:rsid w:val="00C22F17"/>
    <w:rsid w:val="00C232DA"/>
    <w:rsid w:val="00C252F8"/>
    <w:rsid w:val="00C26E16"/>
    <w:rsid w:val="00C3100C"/>
    <w:rsid w:val="00C31BA6"/>
    <w:rsid w:val="00C350EF"/>
    <w:rsid w:val="00C40ADC"/>
    <w:rsid w:val="00C46661"/>
    <w:rsid w:val="00C532F3"/>
    <w:rsid w:val="00C54ABB"/>
    <w:rsid w:val="00C55691"/>
    <w:rsid w:val="00C55E3B"/>
    <w:rsid w:val="00C61937"/>
    <w:rsid w:val="00C70A65"/>
    <w:rsid w:val="00C7653D"/>
    <w:rsid w:val="00C80CEC"/>
    <w:rsid w:val="00C86C04"/>
    <w:rsid w:val="00C90459"/>
    <w:rsid w:val="00C93DD6"/>
    <w:rsid w:val="00C97190"/>
    <w:rsid w:val="00CA00D6"/>
    <w:rsid w:val="00CA202F"/>
    <w:rsid w:val="00CA4380"/>
    <w:rsid w:val="00CA4DB2"/>
    <w:rsid w:val="00CC1870"/>
    <w:rsid w:val="00CC4AB7"/>
    <w:rsid w:val="00CC4DF2"/>
    <w:rsid w:val="00CC795C"/>
    <w:rsid w:val="00CD4D09"/>
    <w:rsid w:val="00CD68F5"/>
    <w:rsid w:val="00CD6BE1"/>
    <w:rsid w:val="00CE3100"/>
    <w:rsid w:val="00CE3F81"/>
    <w:rsid w:val="00CE4807"/>
    <w:rsid w:val="00CF19B0"/>
    <w:rsid w:val="00CF29F6"/>
    <w:rsid w:val="00CF393A"/>
    <w:rsid w:val="00CF495E"/>
    <w:rsid w:val="00CF62A7"/>
    <w:rsid w:val="00CF7E14"/>
    <w:rsid w:val="00D00486"/>
    <w:rsid w:val="00D009EC"/>
    <w:rsid w:val="00D01064"/>
    <w:rsid w:val="00D012A8"/>
    <w:rsid w:val="00D024EC"/>
    <w:rsid w:val="00D02872"/>
    <w:rsid w:val="00D0401B"/>
    <w:rsid w:val="00D04077"/>
    <w:rsid w:val="00D05553"/>
    <w:rsid w:val="00D107A0"/>
    <w:rsid w:val="00D14445"/>
    <w:rsid w:val="00D151A5"/>
    <w:rsid w:val="00D175A4"/>
    <w:rsid w:val="00D17A19"/>
    <w:rsid w:val="00D17B45"/>
    <w:rsid w:val="00D20C56"/>
    <w:rsid w:val="00D21E8D"/>
    <w:rsid w:val="00D26031"/>
    <w:rsid w:val="00D30E26"/>
    <w:rsid w:val="00D34CD2"/>
    <w:rsid w:val="00D471EE"/>
    <w:rsid w:val="00D514F9"/>
    <w:rsid w:val="00D5310F"/>
    <w:rsid w:val="00D55090"/>
    <w:rsid w:val="00D557FD"/>
    <w:rsid w:val="00D6133F"/>
    <w:rsid w:val="00D722B4"/>
    <w:rsid w:val="00D756FB"/>
    <w:rsid w:val="00D76B3E"/>
    <w:rsid w:val="00D82716"/>
    <w:rsid w:val="00D860F5"/>
    <w:rsid w:val="00D93A91"/>
    <w:rsid w:val="00D9653B"/>
    <w:rsid w:val="00D97DF3"/>
    <w:rsid w:val="00D97FD2"/>
    <w:rsid w:val="00DA0F94"/>
    <w:rsid w:val="00DA1456"/>
    <w:rsid w:val="00DA1981"/>
    <w:rsid w:val="00DA7E8B"/>
    <w:rsid w:val="00DA7F44"/>
    <w:rsid w:val="00DB0706"/>
    <w:rsid w:val="00DB08F4"/>
    <w:rsid w:val="00DB133D"/>
    <w:rsid w:val="00DC1788"/>
    <w:rsid w:val="00DC2BE2"/>
    <w:rsid w:val="00DC3953"/>
    <w:rsid w:val="00DC4F13"/>
    <w:rsid w:val="00DC6397"/>
    <w:rsid w:val="00DD2420"/>
    <w:rsid w:val="00DD2435"/>
    <w:rsid w:val="00DD54D2"/>
    <w:rsid w:val="00DD68A0"/>
    <w:rsid w:val="00DD768B"/>
    <w:rsid w:val="00DE14D0"/>
    <w:rsid w:val="00DE2AA0"/>
    <w:rsid w:val="00DE389A"/>
    <w:rsid w:val="00DE473D"/>
    <w:rsid w:val="00DE4F7A"/>
    <w:rsid w:val="00DF1D7D"/>
    <w:rsid w:val="00DF3FEF"/>
    <w:rsid w:val="00DF4EC2"/>
    <w:rsid w:val="00DF6C2F"/>
    <w:rsid w:val="00E00527"/>
    <w:rsid w:val="00E01296"/>
    <w:rsid w:val="00E02CDB"/>
    <w:rsid w:val="00E04AED"/>
    <w:rsid w:val="00E06954"/>
    <w:rsid w:val="00E20EE1"/>
    <w:rsid w:val="00E26FBD"/>
    <w:rsid w:val="00E32C5C"/>
    <w:rsid w:val="00E34536"/>
    <w:rsid w:val="00E404AA"/>
    <w:rsid w:val="00E40E11"/>
    <w:rsid w:val="00E41F04"/>
    <w:rsid w:val="00E50517"/>
    <w:rsid w:val="00E51759"/>
    <w:rsid w:val="00E57972"/>
    <w:rsid w:val="00E61BAA"/>
    <w:rsid w:val="00E650BF"/>
    <w:rsid w:val="00E65D17"/>
    <w:rsid w:val="00E714AF"/>
    <w:rsid w:val="00E7208C"/>
    <w:rsid w:val="00E84C8C"/>
    <w:rsid w:val="00E86DCD"/>
    <w:rsid w:val="00E87EF7"/>
    <w:rsid w:val="00E91012"/>
    <w:rsid w:val="00EA18BB"/>
    <w:rsid w:val="00EA3BBE"/>
    <w:rsid w:val="00EA4F6D"/>
    <w:rsid w:val="00EA75F7"/>
    <w:rsid w:val="00EB0AB0"/>
    <w:rsid w:val="00EB340E"/>
    <w:rsid w:val="00EB4AF1"/>
    <w:rsid w:val="00EC1903"/>
    <w:rsid w:val="00EC1C9C"/>
    <w:rsid w:val="00EC1E48"/>
    <w:rsid w:val="00EC403D"/>
    <w:rsid w:val="00ED26D5"/>
    <w:rsid w:val="00ED2ADD"/>
    <w:rsid w:val="00ED2BE5"/>
    <w:rsid w:val="00ED540B"/>
    <w:rsid w:val="00ED7687"/>
    <w:rsid w:val="00EE6393"/>
    <w:rsid w:val="00EE666C"/>
    <w:rsid w:val="00EF1734"/>
    <w:rsid w:val="00EF5CEB"/>
    <w:rsid w:val="00F04847"/>
    <w:rsid w:val="00F05814"/>
    <w:rsid w:val="00F05982"/>
    <w:rsid w:val="00F126A8"/>
    <w:rsid w:val="00F12C94"/>
    <w:rsid w:val="00F1496D"/>
    <w:rsid w:val="00F20BF7"/>
    <w:rsid w:val="00F21D17"/>
    <w:rsid w:val="00F22E5A"/>
    <w:rsid w:val="00F22FDD"/>
    <w:rsid w:val="00F23978"/>
    <w:rsid w:val="00F41603"/>
    <w:rsid w:val="00F446C3"/>
    <w:rsid w:val="00F67E7B"/>
    <w:rsid w:val="00F70D26"/>
    <w:rsid w:val="00F7156E"/>
    <w:rsid w:val="00F75938"/>
    <w:rsid w:val="00F84618"/>
    <w:rsid w:val="00F8521F"/>
    <w:rsid w:val="00F86442"/>
    <w:rsid w:val="00F9076B"/>
    <w:rsid w:val="00F924DA"/>
    <w:rsid w:val="00F92680"/>
    <w:rsid w:val="00F95087"/>
    <w:rsid w:val="00FA06D5"/>
    <w:rsid w:val="00FA1B2C"/>
    <w:rsid w:val="00FA4AFD"/>
    <w:rsid w:val="00FB0248"/>
    <w:rsid w:val="00FB04B8"/>
    <w:rsid w:val="00FB0A20"/>
    <w:rsid w:val="00FB2ED5"/>
    <w:rsid w:val="00FB4242"/>
    <w:rsid w:val="00FB7C07"/>
    <w:rsid w:val="00FC1C4B"/>
    <w:rsid w:val="00FC35AA"/>
    <w:rsid w:val="00FC586D"/>
    <w:rsid w:val="00FD0932"/>
    <w:rsid w:val="00FD1607"/>
    <w:rsid w:val="00FD3202"/>
    <w:rsid w:val="00FD3F99"/>
    <w:rsid w:val="00FD4163"/>
    <w:rsid w:val="00FD6DD9"/>
    <w:rsid w:val="00FD7865"/>
    <w:rsid w:val="00FE039D"/>
    <w:rsid w:val="00FE2B1D"/>
    <w:rsid w:val="00FE3880"/>
    <w:rsid w:val="00FE38B6"/>
    <w:rsid w:val="00FE3AD0"/>
    <w:rsid w:val="00FE7422"/>
    <w:rsid w:val="00FE7736"/>
    <w:rsid w:val="00FF05CD"/>
    <w:rsid w:val="00FF2076"/>
    <w:rsid w:val="00FF2F7E"/>
    <w:rsid w:val="00FF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E81752"/>
  <w15:chartTrackingRefBased/>
  <w15:docId w15:val="{4CB429A5-08A1-4B4C-89C8-FDC81F11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43DFF"/>
    <w:rPr>
      <w:rFonts w:eastAsiaTheme="minorEastAsi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43DFF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43DFF"/>
  </w:style>
  <w:style w:type="paragraph" w:styleId="Pta">
    <w:name w:val="footer"/>
    <w:basedOn w:val="Normlny"/>
    <w:link w:val="PtaChar"/>
    <w:uiPriority w:val="99"/>
    <w:unhideWhenUsed/>
    <w:rsid w:val="00043DFF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43DFF"/>
  </w:style>
  <w:style w:type="paragraph" w:styleId="Textbubliny">
    <w:name w:val="Balloon Text"/>
    <w:basedOn w:val="Normlny"/>
    <w:link w:val="TextbublinyChar"/>
    <w:uiPriority w:val="99"/>
    <w:semiHidden/>
    <w:unhideWhenUsed/>
    <w:rsid w:val="006F3E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3E4F"/>
    <w:rPr>
      <w:rFonts w:ascii="Segoe UI" w:eastAsiaTheme="minorEastAsia" w:hAnsi="Segoe UI" w:cs="Segoe UI"/>
      <w:sz w:val="18"/>
      <w:szCs w:val="18"/>
    </w:rPr>
  </w:style>
  <w:style w:type="paragraph" w:styleId="Podpis">
    <w:name w:val="Signature"/>
    <w:basedOn w:val="Normlny"/>
    <w:link w:val="PodpisChar"/>
    <w:rsid w:val="006F3E4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odpisChar">
    <w:name w:val="Podpis Char"/>
    <w:basedOn w:val="Predvolenpsmoodseku"/>
    <w:link w:val="Podpis"/>
    <w:rsid w:val="006F3E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tum">
    <w:name w:val="Date"/>
    <w:basedOn w:val="Normlny"/>
    <w:next w:val="Normlny"/>
    <w:link w:val="DtumChar"/>
    <w:rsid w:val="006F3E4F"/>
    <w:pPr>
      <w:spacing w:before="480" w:after="48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tumChar">
    <w:name w:val="Dátum Char"/>
    <w:basedOn w:val="Predvolenpsmoodseku"/>
    <w:link w:val="Dtum"/>
    <w:rsid w:val="006F3E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dresaprjemcu">
    <w:name w:val="Adresa príjemcu"/>
    <w:basedOn w:val="Normlny"/>
    <w:rsid w:val="006F3E4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Odsekzoznamu">
    <w:name w:val="List Paragraph"/>
    <w:aliases w:val="Obiekt,List Paragraph1,maz_wyliczenie,opis dzialania,K-P_odwolanie,A_wyliczenie,Akapit z listą5,Akapit z listą3,Akapit z listą31,Akapit z listą32,Normalny2,Akapit z listą11,BulletC,Preambuła,Punktator,tekst normalny"/>
    <w:basedOn w:val="Normlny"/>
    <w:link w:val="OdsekzoznamuChar"/>
    <w:uiPriority w:val="34"/>
    <w:qFormat/>
    <w:rsid w:val="00943B50"/>
    <w:pPr>
      <w:ind w:left="720"/>
      <w:contextualSpacing/>
    </w:pPr>
  </w:style>
  <w:style w:type="paragraph" w:styleId="Zkladntext">
    <w:name w:val="Body Text"/>
    <w:basedOn w:val="Normlny"/>
    <w:link w:val="ZkladntextChar"/>
    <w:rsid w:val="0009715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ZkladntextChar">
    <w:name w:val="Základný text Char"/>
    <w:basedOn w:val="Predvolenpsmoodseku"/>
    <w:link w:val="Zkladntext"/>
    <w:rsid w:val="0009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KpiaPrloha">
    <w:name w:val="Kópia:/Príloha"/>
    <w:basedOn w:val="Normlny"/>
    <w:rsid w:val="00097152"/>
    <w:pPr>
      <w:tabs>
        <w:tab w:val="left" w:pos="1440"/>
      </w:tabs>
      <w:spacing w:after="240" w:line="240" w:lineRule="auto"/>
      <w:ind w:left="1440" w:hanging="1440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Funkcia">
    <w:name w:val="Funkcia"/>
    <w:next w:val="KpiaPrloha"/>
    <w:rsid w:val="00097152"/>
    <w:pPr>
      <w:spacing w:before="120" w:after="96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Zkladntext2">
    <w:name w:val="Body Text 2"/>
    <w:basedOn w:val="Normlny"/>
    <w:link w:val="Zkladntext2Char"/>
    <w:rsid w:val="00097152"/>
    <w:pPr>
      <w:spacing w:after="120" w:line="48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character" w:customStyle="1" w:styleId="Zkladntext2Char">
    <w:name w:val="Základný text 2 Char"/>
    <w:basedOn w:val="Predvolenpsmoodseku"/>
    <w:link w:val="Zkladntext2"/>
    <w:rsid w:val="00097152"/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styleId="Register1">
    <w:name w:val="index 1"/>
    <w:basedOn w:val="Normlny"/>
    <w:next w:val="Normlny"/>
    <w:autoRedefine/>
    <w:rsid w:val="00341E19"/>
    <w:pPr>
      <w:spacing w:line="240" w:lineRule="auto"/>
      <w:ind w:left="200" w:hanging="200"/>
    </w:pPr>
    <w:rPr>
      <w:rFonts w:ascii="Calibri" w:eastAsia="Times New Roman" w:hAnsi="Calibri" w:cs="Times New Roman"/>
      <w:color w:val="000000"/>
      <w:kern w:val="28"/>
      <w:sz w:val="18"/>
      <w:szCs w:val="18"/>
      <w:lang w:val="en-US"/>
    </w:rPr>
  </w:style>
  <w:style w:type="character" w:styleId="Vrazn">
    <w:name w:val="Strong"/>
    <w:uiPriority w:val="22"/>
    <w:qFormat/>
    <w:rsid w:val="00341E19"/>
    <w:rPr>
      <w:b/>
      <w:bCs/>
    </w:rPr>
  </w:style>
  <w:style w:type="paragraph" w:customStyle="1" w:styleId="Default">
    <w:name w:val="Default"/>
    <w:rsid w:val="00622B2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01296"/>
    <w:rPr>
      <w:color w:val="0563C1" w:themeColor="hyperlink"/>
      <w:u w:val="single"/>
    </w:rPr>
  </w:style>
  <w:style w:type="character" w:customStyle="1" w:styleId="OdsekzoznamuChar">
    <w:name w:val="Odsek zoznamu Char"/>
    <w:aliases w:val="Obiekt Char,List Paragraph1 Char,maz_wyliczenie Char,opis dzialania Char,K-P_odwolanie Char,A_wyliczenie Char,Akapit z listą5 Char,Akapit z listą3 Char,Akapit z listą31 Char,Akapit z listą32 Char,Normalny2 Char,Akapit z listą11 Char"/>
    <w:link w:val="Odsekzoznamu"/>
    <w:uiPriority w:val="34"/>
    <w:qFormat/>
    <w:locked/>
    <w:rsid w:val="00083FD8"/>
    <w:rPr>
      <w:rFonts w:eastAsiaTheme="minorEastAsia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D357B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D35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viroportal.sk/eia/detail/prestavba-arealu-de-heus-kendic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lov-lex.sk/ezbierky/pravne-predpisy/SK/ZZ/2013/39/202601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rmila.kmecova@sizp.s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juraj.berak@sizp.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nviroportal.sk/eia/detail/de-heus-kendice-s-r-o-granulacna-linka-c-3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81EB4-EFFB-44CF-BA3E-A8813267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1</Pages>
  <Words>1771</Words>
  <Characters>10097</Characters>
  <Application>Microsoft Office Word</Application>
  <DocSecurity>0</DocSecurity>
  <Lines>84</Lines>
  <Paragraphs>23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Marcelka</dc:creator>
  <cp:keywords/>
  <dc:description/>
  <cp:lastModifiedBy>Jarmila Kmecová</cp:lastModifiedBy>
  <cp:revision>63</cp:revision>
  <cp:lastPrinted>2026-05-26T06:49:00Z</cp:lastPrinted>
  <dcterms:created xsi:type="dcterms:W3CDTF">2026-04-10T11:15:00Z</dcterms:created>
  <dcterms:modified xsi:type="dcterms:W3CDTF">2026-05-26T07:51:00Z</dcterms:modified>
</cp:coreProperties>
</file>